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Pr="00F36199" w:rsidRDefault="00F16BA3" w:rsidP="00F36199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34AB" w:rsidRPr="00F36199" w:rsidRDefault="00CD34AB" w:rsidP="00F36199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F36199" w:rsidRDefault="00CD34AB" w:rsidP="00F3619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99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ГОРОДА КАЛУГИ</w:t>
      </w:r>
    </w:p>
    <w:p w:rsidR="00CD34AB" w:rsidRPr="00F36199" w:rsidRDefault="00CD34AB" w:rsidP="00F3619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AB" w:rsidRPr="00F36199" w:rsidRDefault="00CD34AB" w:rsidP="00F3619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CD34AB" w:rsidRPr="00F36199" w:rsidRDefault="00CD34AB" w:rsidP="00F3619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99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8 имени А. А. Матюшина»</w:t>
      </w:r>
    </w:p>
    <w:p w:rsidR="00CD34AB" w:rsidRPr="00F36199" w:rsidRDefault="00CD34AB" w:rsidP="00F3619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199">
        <w:rPr>
          <w:rFonts w:ascii="Times New Roman" w:hAnsi="Times New Roman" w:cs="Times New Roman"/>
          <w:b/>
          <w:bCs/>
          <w:sz w:val="24"/>
          <w:szCs w:val="24"/>
        </w:rPr>
        <w:t>города Калуги</w:t>
      </w:r>
    </w:p>
    <w:p w:rsidR="003924F7" w:rsidRPr="00F36199" w:rsidRDefault="003924F7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D34AB" w:rsidRPr="00F36199" w:rsidTr="006E7E8F">
        <w:tc>
          <w:tcPr>
            <w:tcW w:w="3473" w:type="dxa"/>
          </w:tcPr>
          <w:p w:rsidR="00CD34AB" w:rsidRPr="00F36199" w:rsidRDefault="006E7E8F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CD34AB" w:rsidRPr="00F36199" w:rsidTr="006E7E8F">
        <w:tc>
          <w:tcPr>
            <w:tcW w:w="3473" w:type="dxa"/>
          </w:tcPr>
          <w:p w:rsidR="00CD34AB" w:rsidRPr="00F36199" w:rsidRDefault="006E7E8F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</w:t>
            </w:r>
            <w:r w:rsidR="00CD34AB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7E8F" w:rsidRPr="00F36199" w:rsidRDefault="006E7E8F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8 им. А. А. Матюшина» </w:t>
            </w:r>
            <w:r w:rsidR="00F361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г. Калуги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города Калуги</w:t>
            </w:r>
          </w:p>
        </w:tc>
      </w:tr>
      <w:tr w:rsidR="00CD34AB" w:rsidRPr="00F36199" w:rsidTr="006E7E8F">
        <w:tc>
          <w:tcPr>
            <w:tcW w:w="3473" w:type="dxa"/>
          </w:tcPr>
          <w:p w:rsidR="00CD34AB" w:rsidRPr="00F36199" w:rsidRDefault="00CD34AB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="00F36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  <w:r w:rsidR="00F361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О.И. Домме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О. А. Лыткина</w:t>
            </w:r>
          </w:p>
        </w:tc>
      </w:tr>
      <w:tr w:rsidR="00CD34AB" w:rsidRPr="00F36199" w:rsidTr="006E7E8F">
        <w:tc>
          <w:tcPr>
            <w:tcW w:w="3473" w:type="dxa"/>
          </w:tcPr>
          <w:p w:rsidR="00CD34AB" w:rsidRPr="00F36199" w:rsidRDefault="00CD34AB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«___» _____________ 2024г</w:t>
            </w:r>
          </w:p>
        </w:tc>
        <w:tc>
          <w:tcPr>
            <w:tcW w:w="3474" w:type="dxa"/>
          </w:tcPr>
          <w:p w:rsidR="00CD34AB" w:rsidRPr="00F36199" w:rsidRDefault="006E7E8F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«___» _____________ 2024г.</w:t>
            </w:r>
          </w:p>
        </w:tc>
      </w:tr>
    </w:tbl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99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99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F36199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9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 имени</w:t>
      </w:r>
      <w:r w:rsidR="006E7E8F" w:rsidRPr="00F36199">
        <w:rPr>
          <w:rFonts w:ascii="Times New Roman" w:hAnsi="Times New Roman" w:cs="Times New Roman"/>
          <w:b/>
          <w:sz w:val="24"/>
          <w:szCs w:val="24"/>
        </w:rPr>
        <w:t xml:space="preserve"> А. А. Матюшина» города Калуги  </w:t>
      </w: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99">
        <w:rPr>
          <w:rFonts w:ascii="Times New Roman" w:hAnsi="Times New Roman" w:cs="Times New Roman"/>
          <w:b/>
          <w:sz w:val="24"/>
          <w:szCs w:val="24"/>
        </w:rPr>
        <w:t>на 2025-2029 годы</w:t>
      </w: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6199" w:rsidRPr="00F36199" w:rsidRDefault="00F36199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4AB" w:rsidRPr="00F36199" w:rsidRDefault="00CD34AB" w:rsidP="00F361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CD34AB" w:rsidRPr="00F36199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 w:rsidRPr="00F36199">
        <w:rPr>
          <w:rFonts w:ascii="Times New Roman" w:hAnsi="Times New Roman" w:cs="Times New Roman"/>
          <w:sz w:val="24"/>
          <w:szCs w:val="24"/>
        </w:rPr>
        <w:t>Калуга, 2024 г.</w:t>
      </w:r>
    </w:p>
    <w:p w:rsidR="001825B2" w:rsidRPr="00F36199" w:rsidRDefault="0012722C" w:rsidP="00F3619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Паспорт </w:t>
      </w:r>
      <w:r w:rsidR="001A687A" w:rsidRPr="00F36199">
        <w:rPr>
          <w:rFonts w:ascii="Times New Roman" w:hAnsi="Times New Roman" w:cs="Times New Roman"/>
          <w:bCs/>
          <w:sz w:val="24"/>
          <w:szCs w:val="24"/>
        </w:rPr>
        <w:t>П</w:t>
      </w:r>
      <w:r w:rsidRPr="00F36199">
        <w:rPr>
          <w:rFonts w:ascii="Times New Roman" w:hAnsi="Times New Roman" w:cs="Times New Roman"/>
          <w:bCs/>
          <w:sz w:val="24"/>
          <w:szCs w:val="24"/>
        </w:rPr>
        <w:t>рограммы развития</w:t>
      </w:r>
    </w:p>
    <w:p w:rsidR="001825B2" w:rsidRPr="00F36199" w:rsidRDefault="001825B2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F36199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 имена А. А. Матюшина» города Калуги</w:t>
            </w:r>
          </w:p>
        </w:tc>
      </w:tr>
      <w:tr w:rsidR="001825B2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4.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1825B2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14. . Письмо Минпросвещения России от 11.05.2021 № СК-123/07</w:t>
            </w:r>
          </w:p>
        </w:tc>
      </w:tr>
      <w:tr w:rsidR="00155C5C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6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СОЗДАНИЕ СОВРЕМЕННОЙ КОМФОРТНОЙ ОБРАЗОВАТЕЛЬНОЙ СРЕДЫ</w:t>
            </w:r>
          </w:p>
          <w:p w:rsidR="00155C5C" w:rsidRPr="00F36199" w:rsidRDefault="000677FC" w:rsidP="00F3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55C5C"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155C5C" w:rsidRPr="00F36199" w:rsidRDefault="00155C5C" w:rsidP="00F3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 w:rsidR="00155C5C" w:rsidRPr="00F36199" w:rsidRDefault="00155C5C" w:rsidP="00F3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155C5C" w:rsidRPr="00F36199" w:rsidRDefault="00155C5C" w:rsidP="00F3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155C5C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Повышения безопасности </w:t>
            </w:r>
            <w:r w:rsidR="000677FC"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 образовательного процесса.</w:t>
            </w:r>
          </w:p>
        </w:tc>
      </w:tr>
      <w:tr w:rsidR="00155C5C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учащихся включено в систему дополнительного образования школы.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классных руководителей прошло обучение по программам, связанным с классным руководством.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90 % педагогов обучилось по программам для работы с детьми с ОВЗ.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Увеличилось финансирование организации на за счет дополнительных платных образовательных услуг, побед в грантовых конкурсах.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0677F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Разработчики – администрация школы и члены рабочей группы (совет старшеклассников, совет родителей, педагоги).</w:t>
            </w:r>
          </w:p>
        </w:tc>
      </w:tr>
      <w:tr w:rsidR="00155C5C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2025-2029 гг</w:t>
            </w: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2025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(2026-2028гг)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F36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(2029г)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55C5C" w:rsidRPr="00F3619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155C5C" w:rsidRPr="00F3619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5C" w:rsidRPr="00F36199" w:rsidRDefault="00155C5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155C5C" w:rsidRPr="00F36199" w:rsidRDefault="000677F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и члены рабочей группы (совет старшеклассников, совет родителей, педагоги).</w:t>
            </w:r>
          </w:p>
        </w:tc>
      </w:tr>
    </w:tbl>
    <w:p w:rsidR="001A7EA6" w:rsidRPr="00F36199" w:rsidRDefault="001A7EA6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F36199" w:rsidSect="00D232AF"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:rsidR="001825B2" w:rsidRPr="00F36199" w:rsidRDefault="0012722C" w:rsidP="00F36199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справка об ОО</w:t>
      </w:r>
    </w:p>
    <w:p w:rsidR="001825B2" w:rsidRPr="00F36199" w:rsidRDefault="001825B2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F36199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F36199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F36199" w:rsidTr="00DA7B95">
        <w:tc>
          <w:tcPr>
            <w:tcW w:w="1283" w:type="pct"/>
          </w:tcPr>
          <w:p w:rsidR="001825B2" w:rsidRPr="00F36199" w:rsidRDefault="0012722C" w:rsidP="00F361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F36199" w:rsidRDefault="0012722C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Pr="00F36199" w:rsidRDefault="001A7EA6" w:rsidP="00F3619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F36199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F36199" w:rsidRDefault="001A7EA6" w:rsidP="00F36199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6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F36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855D8" w:rsidRPr="00F36199" w:rsidRDefault="00EC1A1F" w:rsidP="00F361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F36199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754"/>
        <w:gridCol w:w="1987"/>
        <w:gridCol w:w="948"/>
        <w:gridCol w:w="1767"/>
        <w:gridCol w:w="1990"/>
        <w:gridCol w:w="2597"/>
        <w:gridCol w:w="2813"/>
      </w:tblGrid>
      <w:tr w:rsidR="00860A91" w:rsidRPr="00F36199" w:rsidTr="00101CCB">
        <w:trPr>
          <w:trHeight w:val="288"/>
          <w:tblHeader/>
        </w:trPr>
        <w:tc>
          <w:tcPr>
            <w:tcW w:w="486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64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4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16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12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26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2512" w:type="dxa"/>
            <w:noWrap/>
            <w:hideMark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Дефициты</w:t>
            </w:r>
          </w:p>
        </w:tc>
        <w:tc>
          <w:tcPr>
            <w:tcW w:w="2886" w:type="dxa"/>
          </w:tcPr>
          <w:p w:rsidR="00D231CC" w:rsidRPr="00F36199" w:rsidRDefault="00D231CC" w:rsidP="00F3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программы учебных предметов, содержание и планируемые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углубленного изучения отдельных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специалистов/педагогических работников из других образовательных организаций для углубленного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отдельных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0677FC" w:rsidRPr="00F36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выпускников 11 класса, получивших медаль «За особые успехи в учении», которые набрали по одному из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ЕГЭ менее 70 баллов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локальных актов, регламентирующих формы, порядок и периодичность текущего контроля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 и промежуточной аттестацию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академической честности обучающихся и педагогических работников.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качества реализуемых рабочих программ учебных предметов.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контроля  результативности  профильного и углубленного 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обучения по индивидуальным планам.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года тренировочных и диагностических работ в формате ОГЭ, анализ динамики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дефицитам.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подготовки к ОГЭ неуспевающих обучающихся, 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индивидуального плана подготовки к ОГЭ по предмету.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выявления, поддержки и развития способностей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обучающихся, направленной на самоопределение, самообразование и профессиональную ориентацию.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разработки и реализации  индивидуальных учебных планов, направленных на п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>рео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доление неуспешности.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качества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на учебных и внеучебных занятиях, внеурочной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основном общем образовании.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вителей обучающихся.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образовательной деятельности.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учителя, актуализация мер морального и материального стимулирования.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на всех уровнях от школьного до всероссийского.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олимпиадном движении.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 олимпиадном движении.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</w:t>
            </w:r>
            <w:r w:rsidR="003D2C51" w:rsidRPr="00F36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 школьном туре ВСОШ.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развития предметно-методических компетенций учителей,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обеспечение обучения и воспитания по федеральным адаптированным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адаптированные основные общеобразовательные программы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вариантами адаптированных образовательных программ).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наличия ТСО, индивидуального и коллективного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школьных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5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за учебный год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B" w:rsidRPr="00F36199"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0A0CAB" w:rsidRPr="00F36199" w:rsidRDefault="000A0CA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0A0CAB" w:rsidRPr="00F36199"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0A0CAB" w:rsidRPr="00F36199" w:rsidRDefault="000A0CA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0A0CAB" w:rsidRPr="00F36199"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0A0CAB" w:rsidRPr="00F36199" w:rsidRDefault="000A0CA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0A0CAB" w:rsidRPr="00F36199"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CAB" w:rsidRPr="00F36199" w:rsidRDefault="000A0C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единой программы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здоровьесбережения.</w:t>
            </w:r>
          </w:p>
        </w:tc>
        <w:tc>
          <w:tcPr>
            <w:tcW w:w="0" w:type="auto"/>
          </w:tcPr>
          <w:p w:rsidR="000A0CAB" w:rsidRPr="00F36199" w:rsidRDefault="000A0CA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единой программы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здоровьесбережения, с включением необходимых разделов и учетом норм СанПиН.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клубов.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деятельности по проведению мероприятий, стимулирующих спортивные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обучающихся, интерес к физкультурно-спортивной деятельности.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спортивных мероприятиях на региональном и (или) всероссийском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прохождения курсовой подготовки педагогов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подготовки обучающихся к соревнованиям.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спонсоров, родительской общественности, рациональное использование средств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ПФХД, развитие платных образовательных услуг.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удостоверений ГТО.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обладателей удостоверений ГТО.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Программы разработаны и реализуются по 4-5 направленностям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Недостаточный профессиональный уровень подготовки кадров.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 и более технологических кружка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полностью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 или оснащение школьных кабинетов.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фестивалях, олимпиадах, конференциях на муниципальном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регулярного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мониторинга участия в мероприятиях, конкурсах и тд.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обучающихся в школьных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объединениях.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  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ИУП обучающихся, демонстрирующих результаты на конкурсах, фестивалях, олимпиадах, конференциях и иных мероприятиях. Разработка системы мотивирования/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педагогических работников и обучающихся к участию в конкурсах, фестивалях,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 сетевом взаимодействии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обучающихся и их родителей (законных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представителей);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программ, реализующихся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 сетевой форме, по некоторым направленностям.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программам;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(заключение договоров) с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организациями культуры 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искусства, центрами «IT-кубы»,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«Точками роста»,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экостанциями, ведущими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предприятиями региона,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организациями и др.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коллектив, школьный медиацентр (телевидение, газета, журнал) и др.) (критический показатель)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Несбалансированность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системы внеурочной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план внеурочной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деятельности на основе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обучающихся участвуют в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школьных объединениях.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 их родителей с программой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школьного творческого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объединения, целями и задачами детского объединения, правилами работы в нем, перспективами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развития.        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благоприятного климата.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системы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мотивирования/стимулирова</w:t>
            </w:r>
            <w:r w:rsidR="00E252E8" w:rsidRPr="00F361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ия педагогических работников и обучающихся,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обеспечивающих создание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 функционирование школьных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творческих объединений.</w:t>
            </w:r>
          </w:p>
        </w:tc>
      </w:tr>
      <w:tr w:rsidR="00860A91" w:rsidRPr="00F36199"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школьных творческих объединений: концерты,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спектакли, выпуски газет, журналов и т. д. (для каждого школьного творческого объединения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2 в год (для каждого школьного творческого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объединения)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образовательной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Трансляция опыта по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воспитательной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услуг туристско-экскурсионных и других организаций (туристские фирмы,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01CCB" w:rsidRPr="00F36199" w:rsidTr="00101CCB"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01CCB" w:rsidRPr="00F36199" w:rsidTr="00101CCB"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01CCB" w:rsidRPr="00F36199" w:rsidRDefault="00101CC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Оптимизизация расходов, планирование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01CCB" w:rsidRPr="00F36199" w:rsidTr="00101CCB"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101CCB" w:rsidRPr="00F36199" w:rsidRDefault="00101CC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первичного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Ученическое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актуальных мер морального и материального стимулирования обучающихся.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объединений.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101CCB" w:rsidRPr="00F36199" w:rsidRDefault="00101CCB" w:rsidP="00F36199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вовлечению обучающихся и 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в конкурс «Большая перемена».</w:t>
            </w:r>
          </w:p>
        </w:tc>
      </w:tr>
      <w:tr w:rsidR="00101CCB" w:rsidRPr="00F36199" w:rsidTr="00101CCB"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CB" w:rsidRPr="00F36199"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 на предприятиях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выбора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346BB" w:rsidRPr="00F36199" w:rsidRDefault="007346BB" w:rsidP="00F3619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346BB" w:rsidRPr="00F36199" w:rsidTr="00AB6081"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работы и обеспечение их максимальную приближенность к реальному производству.</w:t>
            </w:r>
          </w:p>
          <w:p w:rsidR="007346BB" w:rsidRPr="00F36199" w:rsidRDefault="007346BB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профессиональной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46BB" w:rsidRPr="00F36199" w:rsidRDefault="007346B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для которых по результатам диагностики разработаны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Школьная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педагогических кадров. Система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доля учителей, для которых по результатам диагностики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 разработаны ИОМ.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адресного методического сопровождения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необходима разработка ИОМ.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52E8" w:rsidRPr="00F36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года).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педагогами о значении воспитания.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диагностики управленческих компетенций 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профессиональных программ.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подготовке педагогов,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авторов успешных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«командных» педагогических и управленческих практик.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конференциях, круглых столах, семинарах, мастер-классах и т.д.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средств для реализации дизайн-проекта рабочего пространства педагога-психолога в ОО.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программа и (или) комплекс мероприятий для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для закупки оборудования  для кабинета педагога-психолога.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по причине размеров кабинета педагога-психолога, не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требованиям к школьным помещениям.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консультаций, психологической разгрузки, коррекционно-развивающей работы.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оснащение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включены в сетевые профессиональные сообщества по обмену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обучения управленческой команды использованию информационной системы в управлении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организацией.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82" w:rsidRPr="00F36199"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A70F82" w:rsidRPr="00F36199"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70F82" w:rsidRPr="00F36199" w:rsidRDefault="00A70F8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0F82" w:rsidRPr="00F36199" w:rsidRDefault="00663C4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информированности 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A70F82" w:rsidRPr="00F36199" w:rsidRDefault="00663C42" w:rsidP="00F361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информированности о деятельности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Управляющего Совета и обратной связи с общественностью.</w:t>
            </w:r>
          </w:p>
        </w:tc>
      </w:tr>
    </w:tbl>
    <w:p w:rsidR="002855D8" w:rsidRPr="00F36199" w:rsidRDefault="002855D8" w:rsidP="00F361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Pr="00F36199" w:rsidRDefault="002855D8" w:rsidP="00F361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F36199" w:rsidRDefault="002855D8" w:rsidP="00F361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F36199" w:rsidRDefault="002855D8" w:rsidP="00F361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F36199" w:rsidRDefault="0012722C" w:rsidP="00F36199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F361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3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F36199" w:rsidTr="00804544">
        <w:tc>
          <w:tcPr>
            <w:tcW w:w="336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8A4483" w:rsidRPr="00F36199" w:rsidTr="00DA7B95">
        <w:tc>
          <w:tcPr>
            <w:tcW w:w="33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баллов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 нескольких различных индивидуальных учебных планов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обучающихся, а также требования локального акта, регламентирующего внутреннюю систему оценки качества образования.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 среднем общем образовании.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8A4483" w:rsidRPr="00F36199" w:rsidRDefault="008A4483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образовательных потребностей обучающихся и их родителей по изучению образовательных запросов и ожиданий.</w:t>
            </w:r>
          </w:p>
          <w:p w:rsidR="008A4483" w:rsidRPr="00F36199" w:rsidRDefault="008A4483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образовательных  интересов и потребностей, способностей и талантов обучающихся.</w:t>
            </w:r>
          </w:p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профессиональной компетентности и общекультурного уровня педагогических работников в т.ч. по вопросам работы по адаптированным образовательным программам, по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 углубленного изучения отдельных предметов.</w:t>
            </w:r>
          </w:p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материально-технической базы школы, в т.ч. для обучающихся с ОВЗ и инвалидностью; повышение уровня обеспечения информационной техникой и современным учебным оборудованием.</w:t>
            </w:r>
          </w:p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конкурентоспособности школы в муниципальном образовательном пространстве.</w:t>
            </w:r>
          </w:p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сетевого взаимодействия, социального партнерства.</w:t>
            </w:r>
          </w:p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графика оценочных процедур.</w:t>
            </w:r>
          </w:p>
        </w:tc>
      </w:tr>
      <w:tr w:rsidR="00101CCB" w:rsidRPr="00F36199" w:rsidTr="00DA7B95">
        <w:tc>
          <w:tcPr>
            <w:tcW w:w="336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101CCB" w:rsidRPr="00F36199" w:rsidRDefault="00101CCB" w:rsidP="00F36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«Воспитание», по итогам самодиагностики имеет средний уровень, количество балов 18 из 22. Направление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462" w:rsidRPr="00F36199" w:rsidTr="00DA7B95">
        <w:tc>
          <w:tcPr>
            <w:tcW w:w="336" w:type="pct"/>
          </w:tcPr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баллов: 17 балла.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самодиагностики выявлен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средний уровень, так как в школе: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1. В школе реализован единый подход к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организации и контролю горячего питания.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2. В школе организована просветительская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ЗОЖ, профилактика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табакокурения, наркомании.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3. Реализуется диверсификация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деятельности школьных спортивных клубов (по видам спорта), вводятся новые виды спорта, кружки и секции.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4. Охват обучающихся ВФСК «ГТО»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составляет 67%.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5. Реализована доступность спортивной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инфраструктуры в соответствии с требованиями Минпросвещения России и Минспорта России.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6. Налажено регулярное участие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обучающихся в массовых физкультурно-спортивных мероприятиях.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7. Разработаны и реализуются программы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 результат: 21 балл.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1. Реализация единых подходов к организации и контролю горячего питания будет продолжена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2. Организация просветительской деятельности по ЗОЖ, профилактика табакокурения, наркомании будет продолжена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по диверсификации деятельности школьных спортивных клубов (по видам спорта) проведена, в школе появятся новые виды спорта,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кружки и секции.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4. % охвата обучающихся ВФСК «ГТО» будет повышен.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5. Работа по реализации доступности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инфраструктуры в соответствии с требованиями Минпросвещения России и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Минспорта России будет продолжена.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6. % участия обучающихся в массовых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 мероприятиях будет повышен.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7. Реализация программ здоровьесбережения будет продолжена.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100% учителей физкультуры повысили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квалификацию по вопросам подготовки </w:t>
            </w:r>
          </w:p>
          <w:p w:rsidR="001D5462" w:rsidRPr="00F36199" w:rsidRDefault="001D5462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обучающихся к соревнованиям, сдаче нормативов ГТО</w:t>
            </w:r>
          </w:p>
        </w:tc>
      </w:tr>
      <w:tr w:rsidR="00860A91" w:rsidRPr="00F36199" w:rsidTr="00DA7B95">
        <w:tc>
          <w:tcPr>
            <w:tcW w:w="336" w:type="pct"/>
          </w:tcPr>
          <w:p w:rsidR="00860A91" w:rsidRPr="00F36199" w:rsidRDefault="00860A91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860A91" w:rsidRPr="00F36199" w:rsidRDefault="00860A91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860A91" w:rsidRPr="00F36199" w:rsidRDefault="00860A91" w:rsidP="00F36199">
            <w:pPr>
              <w:pStyle w:val="TableParagraph"/>
              <w:ind w:right="1263"/>
              <w:jc w:val="center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  <w:lang w:val="en-US"/>
              </w:rPr>
              <w:t>2</w:t>
            </w:r>
            <w:r w:rsidRPr="00F36199">
              <w:rPr>
                <w:sz w:val="24"/>
                <w:szCs w:val="24"/>
              </w:rPr>
              <w:t>4 из 29</w:t>
            </w:r>
          </w:p>
          <w:p w:rsidR="00860A91" w:rsidRPr="00F36199" w:rsidRDefault="00860A91" w:rsidP="00F36199">
            <w:pPr>
              <w:pStyle w:val="TableParagraph"/>
              <w:ind w:right="1263"/>
              <w:jc w:val="center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(средний уровень)</w:t>
            </w:r>
          </w:p>
        </w:tc>
        <w:tc>
          <w:tcPr>
            <w:tcW w:w="1349" w:type="pct"/>
          </w:tcPr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потребностей, обучающихся в обучении по программам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860A91" w:rsidRPr="00F36199" w:rsidRDefault="00860A91" w:rsidP="00F36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80% обучающихся охватить дополнительным образованием. Расширить выбор направлений программ дополнительного образования. Обновить материально-техническую базу. Привлечение квалифицированных специалистов из других организаций. Профессиональная переподготовка кадров. Организация работы по привлечению внебюджетного финансирования для обновления материально-технического оснащения. Организация деятельности школьных творческих объединений в сетевой форме.</w:t>
            </w:r>
          </w:p>
        </w:tc>
      </w:tr>
      <w:tr w:rsidR="007346BB" w:rsidRPr="00F36199" w:rsidTr="00DA7B95">
        <w:tc>
          <w:tcPr>
            <w:tcW w:w="336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из 14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реализации мероприятий по профессиональной ориентации обучающихся позволил сделать следующие выводы: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1.Календарный план профориентационной деятельности в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школе  разработан в соответствии с основными требованиями (на основе регионального плана) позволяет учитывать все государственные заказы и в то же время потребности обучающихся в подготовке выбора профессии.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тветственный за реализацию профориентационной деятельности (в должности не ниже заместителя директора)-подготовленный специалист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соглашений с региональными предприятиями/организациями оказывают содействие в реализации профориентационных мероприятий, запланированных школой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4.Наличие психолого-педагогических классов повышает вероятность поступления выпускников школы в педагогические вузы.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5.Использование дополнительных материалов по профориентации, в том числе мультимедийных, сайта «Шоу профессий» в учебных предметах общеобразовательного цикла позволяет обучающимся понять связь школьных предметов с миром профессий.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6.Обучающиеся активно посещают  экскурсии на предприятия, а также дни открытых дверей в организациях СПО и ВО, что обеспечивает получение информации о профессиях из первых уст (мастера и рабочие предприятий, преподаватели и студенты коллеждей и ВУЗов).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Участие обучающихся в моделирующих профессиональных пробах (онлайн) и тестированиях повышает степень и глубину знаний о своих способностях и талантах.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 школе организованы кружки, знакомящие детей с различными медиапрофессиями(радиожурналист, фотограф, сценарист, видеооператор)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Начато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служащих( повар, бариста, швея, керамист, помощник ветеринара).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Налажена тесная связь с родителями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Систематически проводятся  родительские собрания на тему профессиональной ориентации, в том числе о кадровых потребностях современного рынка труда.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6‒11 классов участвует в мероприятиях проекта «Билет в будущее».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12.Обучающиеся участвуют в чемпионатах по профессиональному мастерству( 2 победителя), в том числе для обучающихся с инвалидностью, с ОВЗ, включая фестиваль Знакомство с профессией в рамках чемпионатов Абилимпикс (1 победитель)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Небольшие сложности с посещением обучающимися профессиональных проб на региональных площадках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результате самодиагностики выявлен высокий уровень профориентационной работы в школе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Планируемый результат- 14 баллов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1.Увеличение  количества соглашений с региональными предприятиями и организациями, соответственно, расширение возможностей выбора обучающимися площадок для участия в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профессиональных пробах на региональном уровне. 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3EE" w:rsidRPr="00F36199" w:rsidTr="00DA7B95">
        <w:tc>
          <w:tcPr>
            <w:tcW w:w="336" w:type="pct"/>
          </w:tcPr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453EE" w:rsidRPr="00F36199" w:rsidRDefault="000453EE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баллов: 22 балла. 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 позволяет сделать </w:t>
            </w:r>
            <w:r w:rsidRPr="00F36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 применяются единые подходы к штатному расписанию, есть материальное и нематериальное стимулирование, развита система наставничества, функционируют методические объединения и методический совет учителей. Успешно проходят диагностику профессиональных компетенций не менее 80 % учителей, а доля педагогов, повысивших квалификацию за последние три года, составляет не менее 60 %.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 школе поддерживают участие педагогов в конкурсах разных уровней. Однако существуют проблемы с разработкой ИОМ для учителей и обучением в сфере воспитания (низкая доля сотрудников, прошедших обучение). Методическое сопровождение педагогов, участвующих в конкурсах профессионального мастерства, не осуществляется.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Выявлен в результате самодиагностики средний уровень.</w:t>
            </w:r>
          </w:p>
        </w:tc>
        <w:tc>
          <w:tcPr>
            <w:tcW w:w="1349" w:type="pct"/>
          </w:tcPr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включают устранение перегрузок и повышение мотивации педагогов к обучению по дополнительным профессиональным программам в сфере воспитания. 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Для этого необходимо: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повысить эффективность взаимодействия региональных методистов с руководством образовательной организации, заместителями руководителя, руководителями методических объединений и педагогами, для которых требуется разработка индивидуальных образовательных маршрутов;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разработать план мероприятий по определению потребностей и организации курсов повышения квалификации для педагогов в области воспитания;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различные виды наставничества для методического сопровождения педагогов, участвующих в конкурсах профессионального мастерства;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результат:</w:t>
            </w:r>
          </w:p>
          <w:p w:rsidR="000453EE" w:rsidRPr="00F36199" w:rsidRDefault="000453EE" w:rsidP="00F36199">
            <w:pPr>
              <w:pStyle w:val="a3"/>
              <w:widowControl w:val="0"/>
              <w:numPr>
                <w:ilvl w:val="0"/>
                <w:numId w:val="10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самореализации педагогов,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стремления учителей к успеху через совершенствование педагогического мастерства, творческий труд; </w:t>
            </w:r>
          </w:p>
          <w:p w:rsidR="000453EE" w:rsidRPr="00F36199" w:rsidRDefault="000453EE" w:rsidP="00F36199">
            <w:pPr>
              <w:pStyle w:val="a3"/>
              <w:widowControl w:val="0"/>
              <w:numPr>
                <w:ilvl w:val="0"/>
                <w:numId w:val="10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педагогических работников,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участвующих в конкурсах профессионального мастерства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53EE" w:rsidRPr="00F36199" w:rsidRDefault="000453EE" w:rsidP="00F36199">
            <w:pPr>
              <w:pStyle w:val="a3"/>
              <w:widowControl w:val="0"/>
              <w:numPr>
                <w:ilvl w:val="0"/>
                <w:numId w:val="10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повышения квалификации работников по программам из федерального реестра;</w:t>
            </w:r>
          </w:p>
          <w:p w:rsidR="000453EE" w:rsidRPr="00F36199" w:rsidRDefault="000453EE" w:rsidP="00F36199">
            <w:pPr>
              <w:pStyle w:val="a3"/>
              <w:widowControl w:val="0"/>
              <w:numPr>
                <w:ilvl w:val="0"/>
                <w:numId w:val="10"/>
              </w:numPr>
              <w:ind w:left="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Реализуется участие педагогов в конкурсном движении школьного, муниципального, регионального, федерального уровней.</w:t>
            </w:r>
          </w:p>
        </w:tc>
      </w:tr>
      <w:tr w:rsidR="008A4483" w:rsidRPr="00F36199" w:rsidTr="00DA7B95">
        <w:tc>
          <w:tcPr>
            <w:tcW w:w="33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17 из 19 (средний уровень)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изучения школьного климата позволяет сделать вывод: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7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Ежегодно повышается эффективность работы социально-психологической службы; утверждены локальные нормативные акты по организации психолого-педагогического сопровождения участников образовательных отношений; разработана антибуллинговая программа.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7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сопровождение обучающихся в соответствии с методическими рекомендациями по функционированию психологических служб в школе.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7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Ведётся активная совместная работа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объединений учителей предметников; проводятся совместные мероприятия (коворкинг). 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i/>
                <w:sz w:val="24"/>
                <w:szCs w:val="24"/>
              </w:rPr>
              <w:t>В результате самодиагностики выявлен средний уровень</w:t>
            </w:r>
          </w:p>
        </w:tc>
        <w:tc>
          <w:tcPr>
            <w:tcW w:w="1349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результат: 19 баллов.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полном объёме условий реализации локальных нормативных актов по организации психолого-педагогического сопровождения участников образовательных отношений на заданном уровне «Школы Минпросвещения России».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деятельности социально-психологической службы на заданном уровне «Школы Минпросвещения России».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проведения социально-психологического тестирования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направленного на профилактику незаконного потребления обучающимися наркотических средств и психотропных веществ на заданном уровне «Школы Минпросвещения России».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6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антибуллинговой программы в школе на заданном уровне «Школы Минпросвещения России».</w:t>
            </w:r>
          </w:p>
        </w:tc>
      </w:tr>
      <w:tr w:rsidR="008A4483" w:rsidRPr="00F36199" w:rsidTr="00DA7B95">
        <w:tc>
          <w:tcPr>
            <w:tcW w:w="33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18 из 21 (высокий уровень)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образовательной среды позволяет сделать вывод.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8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полном объёме государственно-общественное управление.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8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Ведётся активное оснащение школы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Федерации.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8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перешла на ФГИС «Моя школа»; участвует на базе ИКОП («Сферум») в деятельности профессиональных сообществ педагогов для обмена опытом и поддержки начинающих учителей. </w:t>
            </w:r>
          </w:p>
          <w:p w:rsidR="008A4483" w:rsidRPr="00F36199" w:rsidRDefault="008A4483" w:rsidP="00F36199">
            <w:pPr>
              <w:widowControl w:val="0"/>
              <w:ind w:left="-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i/>
                <w:sz w:val="24"/>
                <w:szCs w:val="24"/>
              </w:rPr>
              <w:t>Выявлен в результате самодиагностики высокий уровень</w:t>
            </w:r>
          </w:p>
        </w:tc>
        <w:tc>
          <w:tcPr>
            <w:tcW w:w="1349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результат: 19 баллов.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мобильных цифровых классов и оснащённость средствами отображения информации компьютерным, мультимедийным, презентационным оборудованием и программным обеспечением на заданном уровне «Школы Минпросвещения России».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Обеспечение интеграции системы управления с региональными информационными системами и федеральными информационными системами.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ФГИС «Моя школа» в организации оценочной деятельности. </w:t>
            </w:r>
          </w:p>
          <w:p w:rsidR="008A4483" w:rsidRPr="00F36199" w:rsidRDefault="008A4483" w:rsidP="00F36199">
            <w:pPr>
              <w:pStyle w:val="a3"/>
              <w:widowControl w:val="0"/>
              <w:numPr>
                <w:ilvl w:val="0"/>
                <w:numId w:val="9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«Сферум» для проведения учебных консультаций,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родительских собраний, занятий с обучающимися. 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Pr="00F36199" w:rsidRDefault="00070C5E" w:rsidP="00F3619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F36199" w:rsidRDefault="0012722C" w:rsidP="00F3619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F36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F36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F3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37"/>
        <w:gridCol w:w="3111"/>
        <w:gridCol w:w="2679"/>
        <w:gridCol w:w="2633"/>
        <w:gridCol w:w="2492"/>
      </w:tblGrid>
      <w:tr w:rsidR="001825B2" w:rsidRPr="00F36199" w:rsidTr="00101CCB">
        <w:tc>
          <w:tcPr>
            <w:tcW w:w="1536" w:type="pct"/>
            <w:vMerge w:val="restar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65" w:type="pct"/>
            <w:gridSpan w:val="2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599" w:type="pct"/>
            <w:gridSpan w:val="2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F36199" w:rsidTr="007346BB">
        <w:tc>
          <w:tcPr>
            <w:tcW w:w="1536" w:type="pct"/>
            <w:vMerge/>
            <w:vAlign w:val="center"/>
          </w:tcPr>
          <w:p w:rsidR="001825B2" w:rsidRPr="00F36199" w:rsidRDefault="001825B2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37" w:type="pct"/>
            <w:vAlign w:val="center"/>
          </w:tcPr>
          <w:p w:rsidR="001825B2" w:rsidRPr="00F36199" w:rsidRDefault="0012722C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2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7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36199" w:rsidRDefault="0012722C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8A4483" w:rsidRPr="00F36199" w:rsidTr="007346BB">
        <w:tc>
          <w:tcPr>
            <w:tcW w:w="1536" w:type="pct"/>
          </w:tcPr>
          <w:p w:rsidR="008A4483" w:rsidRPr="00F36199" w:rsidRDefault="008A4483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28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Тесная взаимосвязь и сотрудничество педагога, семьи и учащегося, где главной ценностью выступает индивидуальный успех ребенка.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команда управленцев.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 участвуют в региональных этапах олимпиад, конференций различной направленности.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получения образования обучающихся с ОВЗ и инвалидностью.</w:t>
            </w:r>
          </w:p>
        </w:tc>
        <w:tc>
          <w:tcPr>
            <w:tcW w:w="837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Невысокий уровень профессиональной подготовки преподавателей (много молодых учителей без категории).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количество учащихся школы для необходимого набора в профильные классы.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организации вовлечения учащихся в олимпиадное движение в школе.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механизма оказания платных услуг.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укомплектован библиотечный фонд для обучающихся с ОВЗ.</w:t>
            </w:r>
          </w:p>
        </w:tc>
        <w:tc>
          <w:tcPr>
            <w:tcW w:w="821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спрос на профильное образование.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(законных представителей), педагогов в результатах образовательной деятельности, в получении детьми качественного образования.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</w:tcPr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семей с низким уровнем образования родителей, увеличение детей с неродным русским языком.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перегрузки обучающихся;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мотивация детей к обучению;</w:t>
            </w:r>
          </w:p>
          <w:p w:rsidR="008A4483" w:rsidRPr="00F36199" w:rsidRDefault="008A4483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незаинтересованность детей и родителей в участии в интеллектуальных конкурсах и олимпиадах, посещении внеурочных занятий.</w:t>
            </w:r>
          </w:p>
        </w:tc>
      </w:tr>
      <w:tr w:rsidR="00101CCB" w:rsidRPr="00F36199" w:rsidTr="007346BB">
        <w:tc>
          <w:tcPr>
            <w:tcW w:w="1536" w:type="pct"/>
          </w:tcPr>
          <w:p w:rsidR="00101CCB" w:rsidRPr="00F36199" w:rsidRDefault="00101CCB" w:rsidP="00F36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2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:организация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 и ученическое самоуправление, волонтёрское движение.</w:t>
            </w:r>
          </w:p>
        </w:tc>
        <w:tc>
          <w:tcPr>
            <w:tcW w:w="837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462" w:rsidRPr="00F36199" w:rsidTr="007346BB">
        <w:tc>
          <w:tcPr>
            <w:tcW w:w="1536" w:type="pct"/>
          </w:tcPr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28" w:type="pct"/>
          </w:tcPr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школьного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клуба;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по  дополнительному образованию физкультурно-спортивной направленности;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горячим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 школьников.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</w:tcPr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контролируемый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жизни семей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слабый интерес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к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 спортом, ведению здорового образа жизни.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уровень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компетентности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кадров;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школьных,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городских, региональных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</w:tcPr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Перегрузка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урочной и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деятельностью;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извне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вредных привычек, </w:t>
            </w:r>
          </w:p>
          <w:p w:rsidR="001D5462" w:rsidRPr="00F36199" w:rsidRDefault="001D5462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асоциального поведения </w:t>
            </w:r>
          </w:p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обществе</w:t>
            </w:r>
          </w:p>
        </w:tc>
      </w:tr>
      <w:tr w:rsidR="00860A91" w:rsidRPr="00F36199" w:rsidTr="007346BB">
        <w:tc>
          <w:tcPr>
            <w:tcW w:w="1536" w:type="pct"/>
          </w:tcPr>
          <w:p w:rsidR="00860A91" w:rsidRPr="00F36199" w:rsidRDefault="00860A91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28" w:type="pct"/>
          </w:tcPr>
          <w:p w:rsidR="00860A91" w:rsidRPr="00F36199" w:rsidRDefault="00860A91" w:rsidP="00F36199">
            <w:pPr>
              <w:pStyle w:val="TableParagraph"/>
              <w:ind w:left="213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дополнительные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pacing w:val="-2"/>
                <w:sz w:val="24"/>
                <w:szCs w:val="24"/>
              </w:rPr>
              <w:t>общеобразовательные</w:t>
            </w:r>
            <w:r w:rsidRPr="00F36199">
              <w:rPr>
                <w:spacing w:val="-37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программы; оборудование для школьного медиа, участие обучающихся</w:t>
            </w:r>
            <w:r w:rsidRPr="00F36199">
              <w:rPr>
                <w:spacing w:val="20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в</w:t>
            </w:r>
            <w:r w:rsidRPr="00F36199">
              <w:rPr>
                <w:spacing w:val="-37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конкурсах,</w:t>
            </w:r>
            <w:r w:rsidRPr="00F36199">
              <w:rPr>
                <w:spacing w:val="1"/>
                <w:sz w:val="24"/>
                <w:szCs w:val="24"/>
              </w:rPr>
              <w:t xml:space="preserve"> ф</w:t>
            </w:r>
            <w:r w:rsidRPr="00F36199">
              <w:rPr>
                <w:sz w:val="24"/>
                <w:szCs w:val="24"/>
              </w:rPr>
              <w:t>естивалях,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олимпиадах,</w:t>
            </w:r>
          </w:p>
          <w:p w:rsidR="00860A91" w:rsidRPr="00F36199" w:rsidRDefault="00860A91" w:rsidP="00F36199">
            <w:pPr>
              <w:pStyle w:val="TableParagraph"/>
              <w:ind w:left="222" w:right="212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конференциях.</w:t>
            </w:r>
          </w:p>
          <w:p w:rsidR="00860A91" w:rsidRPr="00F36199" w:rsidRDefault="00860A91" w:rsidP="00F36199">
            <w:pPr>
              <w:pStyle w:val="TableParagraph"/>
              <w:ind w:left="222" w:right="212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 xml:space="preserve"> Функционирование школьного театра, школьного музея, школьного хора, школьного медиацентра. 40% и более обучающихся </w:t>
            </w:r>
            <w:r w:rsidRPr="00F36199">
              <w:rPr>
                <w:sz w:val="24"/>
                <w:szCs w:val="24"/>
              </w:rPr>
              <w:lastRenderedPageBreak/>
              <w:t>являются членами школьных творческих объединений.</w:t>
            </w:r>
          </w:p>
        </w:tc>
        <w:tc>
          <w:tcPr>
            <w:tcW w:w="837" w:type="pct"/>
          </w:tcPr>
          <w:p w:rsidR="00860A91" w:rsidRPr="00F36199" w:rsidRDefault="00860A91" w:rsidP="00F36199">
            <w:pPr>
              <w:pStyle w:val="TableParagraph"/>
              <w:ind w:left="271" w:right="417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не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pacing w:val="-2"/>
                <w:sz w:val="24"/>
                <w:szCs w:val="24"/>
              </w:rPr>
              <w:t>использование</w:t>
            </w:r>
            <w:r w:rsidRPr="00F36199">
              <w:rPr>
                <w:spacing w:val="-37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мобильных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учебных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 xml:space="preserve">комплексов, отсутствие возможности для создания отдельного помещения для хора и театра, недостаточное материально-техническое оснащение дополнительного </w:t>
            </w:r>
            <w:r w:rsidRPr="00F36199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21" w:type="pct"/>
          </w:tcPr>
          <w:p w:rsidR="00860A91" w:rsidRPr="00F36199" w:rsidRDefault="00860A91" w:rsidP="00F36199">
            <w:pPr>
              <w:pStyle w:val="TableParagraph"/>
              <w:ind w:left="293" w:right="349"/>
              <w:rPr>
                <w:sz w:val="24"/>
                <w:szCs w:val="24"/>
              </w:rPr>
            </w:pPr>
            <w:r w:rsidRPr="00F36199">
              <w:rPr>
                <w:spacing w:val="-2"/>
                <w:sz w:val="24"/>
                <w:szCs w:val="24"/>
              </w:rPr>
              <w:lastRenderedPageBreak/>
              <w:t xml:space="preserve">Использование </w:t>
            </w:r>
            <w:r w:rsidRPr="00F36199">
              <w:rPr>
                <w:spacing w:val="-1"/>
                <w:sz w:val="24"/>
                <w:szCs w:val="24"/>
              </w:rPr>
              <w:t>сетевого</w:t>
            </w:r>
            <w:r w:rsidRPr="00F36199">
              <w:rPr>
                <w:spacing w:val="-37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взаимодействия</w:t>
            </w:r>
            <w:r w:rsidRPr="00F36199">
              <w:rPr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sz w:val="24"/>
                <w:szCs w:val="24"/>
              </w:rPr>
              <w:t>кванториумов, внедрение интерактивных средств, обеспечение диверсификации (разнообразие) направленностей дополнительного образования для удовлетворения запросов всех обучающихся</w:t>
            </w:r>
          </w:p>
        </w:tc>
        <w:tc>
          <w:tcPr>
            <w:tcW w:w="778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</w:p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</w:p>
          <w:p w:rsidR="00860A91" w:rsidRPr="00F36199" w:rsidRDefault="00860A91" w:rsidP="00F36199">
            <w:pPr>
              <w:pStyle w:val="TableParagraph"/>
              <w:ind w:left="539" w:right="224" w:hanging="281"/>
              <w:rPr>
                <w:sz w:val="24"/>
                <w:szCs w:val="24"/>
                <w:lang w:val="en-US"/>
              </w:rPr>
            </w:pPr>
            <w:r w:rsidRPr="00F36199">
              <w:rPr>
                <w:spacing w:val="-2"/>
                <w:sz w:val="24"/>
                <w:szCs w:val="24"/>
                <w:lang w:val="en-US"/>
              </w:rPr>
              <w:t>низкая активность</w:t>
            </w:r>
            <w:r w:rsidRPr="00F36199">
              <w:rPr>
                <w:spacing w:val="-37"/>
                <w:sz w:val="24"/>
                <w:szCs w:val="24"/>
                <w:lang w:val="en-US"/>
              </w:rPr>
              <w:t xml:space="preserve"> </w:t>
            </w:r>
            <w:r w:rsidRPr="00F36199">
              <w:rPr>
                <w:sz w:val="24"/>
                <w:szCs w:val="24"/>
                <w:lang w:val="en-US"/>
              </w:rPr>
              <w:t>учащихся</w:t>
            </w:r>
          </w:p>
        </w:tc>
      </w:tr>
      <w:tr w:rsidR="007346BB" w:rsidRPr="00F36199" w:rsidTr="007346BB">
        <w:tc>
          <w:tcPr>
            <w:tcW w:w="1536" w:type="pct"/>
          </w:tcPr>
          <w:p w:rsidR="007346BB" w:rsidRPr="00F36199" w:rsidRDefault="007346BB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2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Эффективная работа по привлечению обучающихся в профориентационных мероприятиях,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педагогов-навигаторов, прошедших курсы подготовки.</w:t>
            </w:r>
          </w:p>
        </w:tc>
        <w:tc>
          <w:tcPr>
            <w:tcW w:w="837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организации отдельного кабинета профориентации для проведения консультаций и специально оборудованных мест для проведения диагностик и онлайн-проб.</w:t>
            </w:r>
          </w:p>
        </w:tc>
        <w:tc>
          <w:tcPr>
            <w:tcW w:w="821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освоить рабочие специальности по краткосрочным образовательным программа профессионального обучения и получение документа о наличии профессиональных навыков </w:t>
            </w:r>
          </w:p>
        </w:tc>
        <w:tc>
          <w:tcPr>
            <w:tcW w:w="77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нагрузка на обучающихся</w:t>
            </w:r>
          </w:p>
        </w:tc>
      </w:tr>
      <w:tr w:rsidR="000453EE" w:rsidRPr="00F36199" w:rsidTr="007346BB">
        <w:tc>
          <w:tcPr>
            <w:tcW w:w="1536" w:type="pct"/>
          </w:tcPr>
          <w:p w:rsidR="000453EE" w:rsidRPr="00F36199" w:rsidRDefault="000453EE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28" w:type="pct"/>
          </w:tcPr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Высококвалифицированные кадры, большой педагогический опыт; школьные традиции; положительная динамика обученности педагогов; единые подходы к штатному расписанию, функционируют методические объединения и методический совет учителей, развита система наставничества.</w:t>
            </w:r>
          </w:p>
        </w:tc>
        <w:tc>
          <w:tcPr>
            <w:tcW w:w="837" w:type="pct"/>
          </w:tcPr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Слабая инициатива педагогов, не осуществляется методическое сопровождение педагогов, участвующих в конкурсах профессионального мастерства</w:t>
            </w:r>
          </w:p>
        </w:tc>
        <w:tc>
          <w:tcPr>
            <w:tcW w:w="821" w:type="pct"/>
          </w:tcPr>
          <w:p w:rsidR="000453EE" w:rsidRPr="00F36199" w:rsidRDefault="000453EE" w:rsidP="00F36199">
            <w:pPr>
              <w:pStyle w:val="aff1"/>
              <w:numPr>
                <w:ilvl w:val="0"/>
                <w:numId w:val="11"/>
              </w:numPr>
              <w:spacing w:before="0" w:beforeAutospacing="0" w:after="0" w:afterAutospacing="0"/>
              <w:ind w:left="0" w:right="124"/>
              <w:jc w:val="center"/>
              <w:rPr>
                <w:rFonts w:eastAsia="Arial Unicode MS"/>
              </w:rPr>
            </w:pPr>
            <w:r w:rsidRPr="00F36199">
              <w:rPr>
                <w:rFonts w:eastAsia="Arial Unicode MS"/>
              </w:rPr>
              <w:t>Повышение мотивации педагогов к обучению по дополнительным профессиональным программам в сфере воспитания.</w:t>
            </w:r>
          </w:p>
          <w:p w:rsidR="000453EE" w:rsidRPr="00F36199" w:rsidRDefault="000453EE" w:rsidP="00F36199">
            <w:pPr>
              <w:pStyle w:val="aff1"/>
              <w:numPr>
                <w:ilvl w:val="0"/>
                <w:numId w:val="11"/>
              </w:numPr>
              <w:spacing w:before="0" w:beforeAutospacing="0" w:after="0" w:afterAutospacing="0"/>
              <w:ind w:left="0" w:right="124"/>
              <w:jc w:val="center"/>
              <w:rPr>
                <w:rFonts w:eastAsia="Arial Unicode MS"/>
              </w:rPr>
            </w:pPr>
            <w:r w:rsidRPr="00F36199">
              <w:rPr>
                <w:rFonts w:eastAsia="Arial Unicode MS"/>
              </w:rPr>
              <w:t xml:space="preserve">Повышение эффективности взаимодействия региональных методистов с руководством образовательной организации и педагогическими работниками позволит улучшить разработку индивидуальных </w:t>
            </w:r>
            <w:r w:rsidRPr="00F36199">
              <w:rPr>
                <w:rFonts w:eastAsia="Arial Unicode MS"/>
              </w:rPr>
              <w:lastRenderedPageBreak/>
              <w:t>образовательных маршрутов для педагогов.</w:t>
            </w:r>
          </w:p>
          <w:p w:rsidR="000453EE" w:rsidRPr="00F36199" w:rsidRDefault="000453EE" w:rsidP="00F36199">
            <w:pPr>
              <w:pStyle w:val="aff1"/>
              <w:numPr>
                <w:ilvl w:val="0"/>
                <w:numId w:val="11"/>
              </w:numPr>
              <w:spacing w:before="0" w:beforeAutospacing="0" w:after="0" w:afterAutospacing="0"/>
              <w:ind w:left="0" w:right="124"/>
              <w:jc w:val="center"/>
              <w:rPr>
                <w:rFonts w:eastAsia="Arial Unicode MS"/>
              </w:rPr>
            </w:pPr>
            <w:r w:rsidRPr="00F36199">
              <w:rPr>
                <w:rFonts w:eastAsia="Arial Unicode MS"/>
              </w:rPr>
              <w:t>Применение различных видов наставничества для методического сопровождения педагогов, участвующих в конкурсах профессионального мастерства, способствует их поддержке и развитию.</w:t>
            </w:r>
          </w:p>
          <w:p w:rsidR="000453EE" w:rsidRPr="00F36199" w:rsidRDefault="000453EE" w:rsidP="00F36199">
            <w:pPr>
              <w:pStyle w:val="aff1"/>
              <w:numPr>
                <w:ilvl w:val="0"/>
                <w:numId w:val="11"/>
              </w:numPr>
              <w:spacing w:before="0" w:beforeAutospacing="0" w:after="0" w:afterAutospacing="0"/>
              <w:ind w:left="0" w:right="124"/>
              <w:jc w:val="center"/>
              <w:rPr>
                <w:rFonts w:eastAsia="Arial Unicode MS"/>
              </w:rPr>
            </w:pPr>
            <w:r w:rsidRPr="00F36199">
              <w:rPr>
                <w:rFonts w:eastAsia="Arial Unicode MS"/>
              </w:rPr>
              <w:t>Привлечение победителей и призёров профессиональных конкурсов прошлых лет, а также педагогов-авторов уникальных образовательных методик, к подготовке участников таких конкурсов повышает качество обучения и обмена опытом.</w:t>
            </w:r>
          </w:p>
          <w:p w:rsidR="000453EE" w:rsidRPr="00F36199" w:rsidRDefault="000453EE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</w:tcPr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Отток молодых и перспективных преподавательских кадров из-за близости Москвы;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текучесть кадров; профессиональное выгорание;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br/>
              <w:t>большая педагогическая нагрузка.</w:t>
            </w:r>
          </w:p>
        </w:tc>
      </w:tr>
      <w:tr w:rsidR="00DB662D" w:rsidRPr="00F36199" w:rsidTr="007346BB">
        <w:tc>
          <w:tcPr>
            <w:tcW w:w="1536" w:type="pct"/>
          </w:tcPr>
          <w:p w:rsidR="00DB662D" w:rsidRPr="00F36199" w:rsidRDefault="00DB662D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28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Эффективная работа психолого-педагогической </w:t>
            </w:r>
            <w:r w:rsidRPr="00F36199">
              <w:lastRenderedPageBreak/>
              <w:t xml:space="preserve">и социальной служб;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разнообразие детских и молодёжных общественных организаций, кружков;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наличие в штате общеобразовательной организации социального педагога, обеспечивающего оказание помощи целевым группам обучающихся.</w:t>
            </w:r>
          </w:p>
        </w:tc>
        <w:tc>
          <w:tcPr>
            <w:tcW w:w="837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Отсутствие в организации </w:t>
            </w:r>
            <w:r w:rsidRPr="00F36199">
              <w:lastRenderedPageBreak/>
              <w:t xml:space="preserve">отдельного кабинета педагога-психолога; недостаток инициативы педагогов;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недостаточная квалификация педагогов по вопросам профилактики буллинга, суицидов, психолого-педагогического сопровождения участников образовательных отношений. </w:t>
            </w:r>
          </w:p>
        </w:tc>
        <w:tc>
          <w:tcPr>
            <w:tcW w:w="821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Оборудовать кабинет психолога </w:t>
            </w:r>
            <w:r w:rsidRPr="00F36199">
              <w:lastRenderedPageBreak/>
              <w:t xml:space="preserve">автоматизированным рабочим местом; методическая поддержка со стороны окружных и региональных организаций;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использование действующего образовательного пространства округа, региона. </w:t>
            </w:r>
          </w:p>
        </w:tc>
        <w:tc>
          <w:tcPr>
            <w:tcW w:w="778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Влияние СМИ, социальных сетей, </w:t>
            </w:r>
            <w:r w:rsidRPr="00F36199">
              <w:lastRenderedPageBreak/>
              <w:t xml:space="preserve">поддерживающих негативный образ школы;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распространение в обществе агрессии, буллинга среди подростков. </w:t>
            </w:r>
          </w:p>
        </w:tc>
      </w:tr>
      <w:tr w:rsidR="00DB662D" w:rsidRPr="00F36199" w:rsidTr="007346BB">
        <w:tc>
          <w:tcPr>
            <w:tcW w:w="1536" w:type="pct"/>
          </w:tcPr>
          <w:p w:rsidR="00DB662D" w:rsidRPr="00F36199" w:rsidRDefault="00DB662D" w:rsidP="00F3619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028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Наличие локального акта образовательной организации, регламентирующего ограничения использования мобильных телефонов обучающимися; подключение образовательной организации к высокоскоростному интернету, предоставление безопасного доступа к информационно коммуникационной сети Интернет; материально-техническая база соответствует базовым требованиям «Школы </w:t>
            </w:r>
            <w:r w:rsidRPr="00F36199">
              <w:lastRenderedPageBreak/>
              <w:t xml:space="preserve">Минпросвещения»;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использование современных образовательных технологий (в т.ч. дистанционных);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система самоуправления;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информационная система управления образовательной организацией интегрирована с региональными информационными системами; наличие в образовательной организации пространства для учебных и неучебных занятий, творческих дел.</w:t>
            </w:r>
          </w:p>
        </w:tc>
        <w:tc>
          <w:tcPr>
            <w:tcW w:w="837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Низкий уровень работы на Информационно коммуникационная образовательной платформе Сферум; слабое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 </w:t>
            </w:r>
            <w:r w:rsidRPr="00F36199">
              <w:lastRenderedPageBreak/>
              <w:t>технической базой для внедрения ЦОС</w:t>
            </w:r>
          </w:p>
        </w:tc>
        <w:tc>
          <w:tcPr>
            <w:tcW w:w="821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>Переход на платформу ФГИС «Моя школа»; назначение администратора ИКОП «Сферум» из числа педагогических работников;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поиск внебюджетных средств.  </w:t>
            </w:r>
          </w:p>
        </w:tc>
        <w:tc>
          <w:tcPr>
            <w:tcW w:w="778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Влияние политических, социально-экономических аспектов внешней среды;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нехватка финансовых, учебно-методических и кадровых ресурсов. </w:t>
            </w:r>
          </w:p>
        </w:tc>
      </w:tr>
    </w:tbl>
    <w:p w:rsidR="00804544" w:rsidRPr="00F36199" w:rsidRDefault="00804544" w:rsidP="00F3619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F36199" w:rsidRDefault="00081F09" w:rsidP="00F3619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F3619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F36199">
        <w:rPr>
          <w:rFonts w:ascii="Times New Roman" w:hAnsi="Times New Roman" w:cs="Times New Roman"/>
          <w:sz w:val="24"/>
          <w:szCs w:val="24"/>
        </w:rPr>
        <w:t xml:space="preserve"> </w:t>
      </w:r>
      <w:r w:rsidRPr="00F36199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199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"/>
        <w:gridCol w:w="1334"/>
        <w:gridCol w:w="1690"/>
        <w:gridCol w:w="1814"/>
        <w:gridCol w:w="1509"/>
        <w:gridCol w:w="1202"/>
        <w:gridCol w:w="1727"/>
        <w:gridCol w:w="1204"/>
        <w:gridCol w:w="1667"/>
        <w:gridCol w:w="1472"/>
        <w:gridCol w:w="1332"/>
      </w:tblGrid>
      <w:tr w:rsidR="00E3729D" w:rsidRPr="00F36199" w:rsidTr="007346BB">
        <w:trPr>
          <w:trHeight w:val="2684"/>
        </w:trPr>
        <w:tc>
          <w:tcPr>
            <w:tcW w:w="145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49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72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40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20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55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21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59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06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66" w:type="pct"/>
            <w:textDirection w:val="btLr"/>
            <w:vAlign w:val="center"/>
          </w:tcPr>
          <w:p w:rsidR="00E3729D" w:rsidRPr="00F36199" w:rsidRDefault="00E3729D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B662D" w:rsidRPr="00F36199" w:rsidTr="007346BB">
        <w:tc>
          <w:tcPr>
            <w:tcW w:w="145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49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«Качественное образование для всех»</w:t>
            </w:r>
          </w:p>
        </w:tc>
        <w:tc>
          <w:tcPr>
            <w:tcW w:w="472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1.Обеспечить электронными учебниками обучающихся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2.Оценить потребность в ведении углубленного изучения отдельных предметов.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3.Улучшение условий для организации обучения и воспитания Обучающихся с ОВЗ.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4.Подготовить призеров и победителей ВсОШ.</w:t>
            </w:r>
          </w:p>
        </w:tc>
        <w:tc>
          <w:tcPr>
            <w:tcW w:w="540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1.Расширено применение электронных учебников.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2.Оценена потребность обучающихся в углубленном изучении отдельных предметов.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3.Расширено социальное партнерство, сетевое взаимодействие.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4.Повышена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5.Развитие материально-технической базы школы, в т.ч. для обучающихся с ОВЗ и инвалидностью; 6.Повышен уровень обеспечения информационной техникой и современны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 учебным оборудованием.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7.Наличие призеров и победителей ВсОШ.</w:t>
            </w:r>
          </w:p>
        </w:tc>
        <w:tc>
          <w:tcPr>
            <w:tcW w:w="420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655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1.Расширение применения электронных учебников.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инвалидов; потребности в оснащении специальными техническими средствами обучения;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сетевого взаимодействия.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4.Продолжение повышения квалификации педагогических работников.</w:t>
            </w:r>
          </w:p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5.Усовершенствование материально-технической оснащенности в соответствии с выявленными потребностями и финансовыми возможностями школы.</w:t>
            </w:r>
          </w:p>
        </w:tc>
        <w:tc>
          <w:tcPr>
            <w:tcW w:w="421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средства, сетевые партнёры</w:t>
            </w:r>
          </w:p>
        </w:tc>
        <w:tc>
          <w:tcPr>
            <w:tcW w:w="459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администрация школы</w:t>
            </w:r>
          </w:p>
        </w:tc>
        <w:tc>
          <w:tcPr>
            <w:tcW w:w="506" w:type="pct"/>
          </w:tcPr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1.Увеличена доля обучающихся, обеспеченных электронными учебниками.</w:t>
            </w:r>
          </w:p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2.Своевременное выявление запроса участников образовательных отношений: мониторинг запроса на углубленное изучение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предметов; 3.Заключены договоры о сетевом взаимодействии.</w:t>
            </w:r>
          </w:p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4.100% педагогов повысили квалификацию в части обучения и воспитания обучающихся с ОВЗ, с инвалидностью.</w:t>
            </w:r>
          </w:p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5.Своевременное выявление потребности в оснащении специальными техническими средствами обучения (ОВЗ).</w:t>
            </w:r>
          </w:p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6.Наличие призеров Закл.этапа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ВсОШ.</w:t>
            </w:r>
          </w:p>
        </w:tc>
        <w:tc>
          <w:tcPr>
            <w:tcW w:w="466" w:type="pct"/>
          </w:tcPr>
          <w:p w:rsidR="00DB662D" w:rsidRPr="00F36199" w:rsidRDefault="00DB662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запроса обучающихся и родителей на углубленное изучение отдельных предметов, внеурочной деятельности, техническое оснащение</w:t>
            </w:r>
          </w:p>
        </w:tc>
      </w:tr>
      <w:tr w:rsidR="00E3729D" w:rsidRPr="00F36199" w:rsidTr="007346BB">
        <w:tc>
          <w:tcPr>
            <w:tcW w:w="145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E3729D" w:rsidRPr="00F36199" w:rsidRDefault="00E3729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</w:tcPr>
          <w:p w:rsidR="00E3729D" w:rsidRPr="00F36199" w:rsidRDefault="00E3729D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462" w:rsidRPr="00F36199" w:rsidTr="007346BB">
        <w:tc>
          <w:tcPr>
            <w:tcW w:w="145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49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Подготовить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состязания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на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региональном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Повысить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долю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имеющих знак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«ГТО».</w:t>
            </w:r>
          </w:p>
        </w:tc>
        <w:tc>
          <w:tcPr>
            <w:tcW w:w="472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1.Наличие призеров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состязания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на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региональном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2.Рост числа обучающихся желающих получить знак отличия «ГТО».</w:t>
            </w:r>
          </w:p>
        </w:tc>
        <w:tc>
          <w:tcPr>
            <w:tcW w:w="540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2026</w:t>
            </w:r>
          </w:p>
        </w:tc>
        <w:tc>
          <w:tcPr>
            <w:tcW w:w="420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школьников,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состязания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</w:tc>
        <w:tc>
          <w:tcPr>
            <w:tcW w:w="655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средства, кадровый состав.</w:t>
            </w:r>
          </w:p>
        </w:tc>
        <w:tc>
          <w:tcPr>
            <w:tcW w:w="421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Гнатюк Д.В.</w:t>
            </w:r>
          </w:p>
        </w:tc>
        <w:tc>
          <w:tcPr>
            <w:tcW w:w="459" w:type="pct"/>
          </w:tcPr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конкурсах 20% обучающихся.</w:t>
            </w:r>
          </w:p>
        </w:tc>
        <w:tc>
          <w:tcPr>
            <w:tcW w:w="506" w:type="pct"/>
          </w:tcPr>
          <w:p w:rsidR="001D5462" w:rsidRPr="00F36199" w:rsidRDefault="001D5462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Отчет.</w:t>
            </w:r>
          </w:p>
        </w:tc>
        <w:tc>
          <w:tcPr>
            <w:tcW w:w="466" w:type="pct"/>
          </w:tcPr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Подготовить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соревнований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состязания и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Президентские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на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региональном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уровне.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Повысить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долю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имеющих знак </w:t>
            </w:r>
          </w:p>
          <w:p w:rsidR="001D5462" w:rsidRPr="00F36199" w:rsidRDefault="001D5462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«ГТО».</w:t>
            </w:r>
          </w:p>
        </w:tc>
      </w:tr>
      <w:tr w:rsidR="00860A91" w:rsidRPr="00F36199" w:rsidTr="007346BB">
        <w:tc>
          <w:tcPr>
            <w:tcW w:w="145" w:type="pct"/>
          </w:tcPr>
          <w:p w:rsidR="00860A91" w:rsidRPr="00F36199" w:rsidRDefault="00860A91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" w:type="pct"/>
          </w:tcPr>
          <w:p w:rsidR="00860A91" w:rsidRPr="00F36199" w:rsidRDefault="00860A91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49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Проект «Качественное образование для всех»</w:t>
            </w:r>
          </w:p>
        </w:tc>
        <w:tc>
          <w:tcPr>
            <w:tcW w:w="472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1.Охват 90 % обучающихся дополнительным образованием 2.Пополнение материально – технической базы</w:t>
            </w:r>
          </w:p>
        </w:tc>
        <w:tc>
          <w:tcPr>
            <w:tcW w:w="540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Увеличение числа образовательных программ с учётом потребностей личности и возможностей школы: предметны х кружков, дополнительного образования, внеурочно й деятельности.</w:t>
            </w:r>
          </w:p>
        </w:tc>
        <w:tc>
          <w:tcPr>
            <w:tcW w:w="420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2024- 2029 г.г</w:t>
            </w:r>
          </w:p>
        </w:tc>
        <w:tc>
          <w:tcPr>
            <w:tcW w:w="655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Работа с одарёнными детьми, в том числе в рамках реализации Программы «Одарённые дети – будущее России», 2.Програмы дополнительного образования.</w:t>
            </w:r>
          </w:p>
        </w:tc>
        <w:tc>
          <w:tcPr>
            <w:tcW w:w="421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Бюджет, материально – техническое обеспечение</w:t>
            </w:r>
          </w:p>
        </w:tc>
        <w:tc>
          <w:tcPr>
            <w:tcW w:w="459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Директор ОУ,</w:t>
            </w:r>
          </w:p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зам. директора по УВР, Советник по воспитанию</w:t>
            </w:r>
          </w:p>
        </w:tc>
        <w:tc>
          <w:tcPr>
            <w:tcW w:w="506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1. Рост числа образовательных программ с учётом потребностей личности и возможностей школы. 2. Единая образовательная среда для развития творческих способностей обучающихся.</w:t>
            </w:r>
          </w:p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 xml:space="preserve">3. Победители </w:t>
            </w:r>
            <w:r w:rsidRPr="00F36199">
              <w:rPr>
                <w:sz w:val="24"/>
                <w:szCs w:val="24"/>
              </w:rPr>
              <w:lastRenderedPageBreak/>
              <w:t>и призёры муниципального этапа творческих конкурсов – 30%, регионального этапа творческих конкурсов -10 %</w:t>
            </w:r>
          </w:p>
        </w:tc>
        <w:tc>
          <w:tcPr>
            <w:tcW w:w="466" w:type="pct"/>
          </w:tcPr>
          <w:p w:rsidR="00860A91" w:rsidRPr="00F36199" w:rsidRDefault="00860A91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Мониторинг участия школьников в творческих мероприятиях</w:t>
            </w:r>
          </w:p>
        </w:tc>
      </w:tr>
      <w:tr w:rsidR="007346BB" w:rsidRPr="00F36199" w:rsidTr="007346BB">
        <w:trPr>
          <w:trHeight w:val="495"/>
        </w:trPr>
        <w:tc>
          <w:tcPr>
            <w:tcW w:w="145" w:type="pct"/>
          </w:tcPr>
          <w:p w:rsidR="007346BB" w:rsidRPr="00F36199" w:rsidRDefault="007346BB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49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 проект «Будь в курсе!»</w:t>
            </w:r>
          </w:p>
        </w:tc>
        <w:tc>
          <w:tcPr>
            <w:tcW w:w="472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1.Повысить степень информированности обучающихся и родителей о востребованных профессиях региона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2.Провести диагностические работы по изучению интересов и способностей обучающихся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3.Создать условия для получения обучающимися школы предпрофессионального и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54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Повышение интереса к вопросам осознанного выбора профессии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индивидуальных карт и маршрутов профессионального развития ( для обучающихся, получающих профессиональное образование)</w:t>
            </w:r>
          </w:p>
        </w:tc>
        <w:tc>
          <w:tcPr>
            <w:tcW w:w="42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1.Диагностики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2.Экскурсии на предприятия и в учебные организации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Профессиональные пробы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4.Родительские собрания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Конкурсы, фестивали, круглые столы</w:t>
            </w:r>
          </w:p>
        </w:tc>
        <w:tc>
          <w:tcPr>
            <w:tcW w:w="421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средства; кадровые ресурсы.</w:t>
            </w:r>
          </w:p>
        </w:tc>
        <w:tc>
          <w:tcPr>
            <w:tcW w:w="459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(ответственный за профориентационную работу в школе)</w:t>
            </w:r>
          </w:p>
        </w:tc>
        <w:tc>
          <w:tcPr>
            <w:tcW w:w="506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1.100% классных руководителей получат удостоверения ПК по вопросам профориентации школьников</w:t>
            </w:r>
          </w:p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2.100% участников проекта «Билет в будущее» получат возможность участия в профессиональных пробах по своим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интересам ( результаты диагностик)</w:t>
            </w:r>
          </w:p>
        </w:tc>
        <w:tc>
          <w:tcPr>
            <w:tcW w:w="466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Аналитические справки</w:t>
            </w:r>
          </w:p>
        </w:tc>
      </w:tr>
      <w:tr w:rsidR="000453EE" w:rsidRPr="00F36199" w:rsidTr="007346BB">
        <w:tc>
          <w:tcPr>
            <w:tcW w:w="145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49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Проект «Качественное образование для всех»</w:t>
            </w:r>
          </w:p>
        </w:tc>
        <w:tc>
          <w:tcPr>
            <w:tcW w:w="472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1. Повысить долю учителей с разработанными ИОМ.</w:t>
            </w:r>
          </w:p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540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ИОМ у каждого педагог школы. </w:t>
            </w:r>
          </w:p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Обеспечены в полном объёме условия для повышения квалификации всеми педагогическими работниками по программам из федерального реестра, в т.ч. всей управленческой командой (особенно по программам, обеспечивающим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суверенитет страны)</w:t>
            </w:r>
          </w:p>
        </w:tc>
        <w:tc>
          <w:tcPr>
            <w:tcW w:w="420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655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1.Разработка ИОМ непрерывного развития проф. мастерства. 2.Прохождение курсов повышения квалификации</w:t>
            </w:r>
          </w:p>
        </w:tc>
        <w:tc>
          <w:tcPr>
            <w:tcW w:w="421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кадровые ресурсы.</w:t>
            </w:r>
          </w:p>
        </w:tc>
        <w:tc>
          <w:tcPr>
            <w:tcW w:w="459" w:type="pct"/>
          </w:tcPr>
          <w:p w:rsidR="000453EE" w:rsidRPr="00F36199" w:rsidRDefault="000453EE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Самсонова Н.Н., руководитель Методического Совета школы Антонова А.А</w:t>
            </w:r>
          </w:p>
        </w:tc>
        <w:tc>
          <w:tcPr>
            <w:tcW w:w="506" w:type="pct"/>
          </w:tcPr>
          <w:p w:rsidR="000453EE" w:rsidRPr="00F36199" w:rsidRDefault="000453EE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1. 90% педагогов с ИОМ. 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2.100% педагогов повысили квалификацию по курсам повышения квалификции</w:t>
            </w:r>
          </w:p>
        </w:tc>
        <w:tc>
          <w:tcPr>
            <w:tcW w:w="466" w:type="pct"/>
          </w:tcPr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курсовой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  <w:p w:rsidR="000453EE" w:rsidRPr="00F36199" w:rsidRDefault="000453EE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кадров</w:t>
            </w:r>
          </w:p>
        </w:tc>
      </w:tr>
      <w:tr w:rsidR="00DB662D" w:rsidRPr="00F36199" w:rsidTr="007346BB">
        <w:tc>
          <w:tcPr>
            <w:tcW w:w="145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49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Проект «Качественное образование для всех» </w:t>
            </w:r>
          </w:p>
        </w:tc>
        <w:tc>
          <w:tcPr>
            <w:tcW w:w="472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Формирование психологически – благоприятного школьного климата. </w:t>
            </w:r>
          </w:p>
        </w:tc>
        <w:tc>
          <w:tcPr>
            <w:tcW w:w="540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1.Оборудование кабинета психолога АРМ.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2. Снижение риска насилия и агрессии среди обучающихся. </w:t>
            </w:r>
          </w:p>
        </w:tc>
        <w:tc>
          <w:tcPr>
            <w:tcW w:w="420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2024 – 2029 г.г. </w:t>
            </w:r>
          </w:p>
        </w:tc>
        <w:tc>
          <w:tcPr>
            <w:tcW w:w="655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1.Мониторинг работы психологической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службы школы. 2.Организация и модернизация уголка психологич еской разгрузки 3.Повышение квалификации педагогов- психологов, 4.Разработк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и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реализация плана антибуллин говых мероприятий. </w:t>
            </w:r>
          </w:p>
        </w:tc>
        <w:tc>
          <w:tcPr>
            <w:tcW w:w="421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Бюджет. </w:t>
            </w:r>
          </w:p>
        </w:tc>
        <w:tc>
          <w:tcPr>
            <w:tcW w:w="459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Педагог – психолог. Социальный педагог, </w:t>
            </w:r>
          </w:p>
        </w:tc>
        <w:tc>
          <w:tcPr>
            <w:tcW w:w="506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1.Создан и модернизирован уголок психологической разгрузки для преодоления эмоционального дискомфорта участников образовательного процесса.. 2.Оснащение коворкинг зоны.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3.Не менее 50%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педагогов повысили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квалификацию по вопросам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антибуллинговой программы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4.Разаработан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план антибуллинговых мероприятий.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5.Отсутствие обоснованных жалоб на буллинг  </w:t>
            </w:r>
          </w:p>
        </w:tc>
        <w:tc>
          <w:tcPr>
            <w:tcW w:w="466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Аналитическая справка, социально-психологическое тестирование. </w:t>
            </w:r>
          </w:p>
        </w:tc>
      </w:tr>
      <w:tr w:rsidR="00DB662D" w:rsidRPr="00F36199" w:rsidTr="007346BB">
        <w:tc>
          <w:tcPr>
            <w:tcW w:w="145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DB662D" w:rsidRPr="00F36199" w:rsidRDefault="00DB662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49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Проект «Качественное образование для всех» </w:t>
            </w:r>
          </w:p>
        </w:tc>
        <w:tc>
          <w:tcPr>
            <w:tcW w:w="472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 Повысить долю педагогических работников, использующих сервисы ФГИС «Моя школа» и «Библиотека «.ЦОК»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2. Расширить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использование возможностей Сферум в образовательном процессе.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3.Повысить материально-техническое оснащение IT оборудованием. </w:t>
            </w:r>
          </w:p>
        </w:tc>
        <w:tc>
          <w:tcPr>
            <w:tcW w:w="540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1.Использованы возможности «Сферум», «Библиотеки ЦОК» для проведения учебных консультаций, родительских собраний, занятий с обучающимися.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2. Школа оснащена IT-оборудованием в соответстви</w:t>
            </w:r>
            <w:r w:rsidRPr="00F36199">
              <w:lastRenderedPageBreak/>
              <w:t xml:space="preserve">и с рекомендациями проекта «Школа Минпросвещения России». </w:t>
            </w:r>
          </w:p>
        </w:tc>
        <w:tc>
          <w:tcPr>
            <w:tcW w:w="420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2024-2029 </w:t>
            </w:r>
          </w:p>
        </w:tc>
        <w:tc>
          <w:tcPr>
            <w:tcW w:w="655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1.Мониторинг оснащенности школы средствами отображения информации в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соответствии Стандартам проекта.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2. Проведение Мастер-классов по вопросам использования возможностей.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 «Сферум».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3.Использование всех видов активностей на платформе </w:t>
            </w:r>
            <w:r w:rsidRPr="00F36199">
              <w:lastRenderedPageBreak/>
              <w:t xml:space="preserve">Сферум. </w:t>
            </w:r>
          </w:p>
          <w:p w:rsidR="00DB662D" w:rsidRPr="00F36199" w:rsidRDefault="00DB662D" w:rsidP="00F36199">
            <w:pPr>
              <w:pStyle w:val="Default"/>
            </w:pPr>
          </w:p>
        </w:tc>
        <w:tc>
          <w:tcPr>
            <w:tcW w:w="421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Бюджетные и внебюджетные средства; кадровые ресурсы. </w:t>
            </w:r>
          </w:p>
        </w:tc>
        <w:tc>
          <w:tcPr>
            <w:tcW w:w="459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Директор, зам. директора по УВР. </w:t>
            </w:r>
          </w:p>
          <w:p w:rsidR="00DB662D" w:rsidRPr="00F36199" w:rsidRDefault="00DB662D" w:rsidP="00F36199">
            <w:pPr>
              <w:pStyle w:val="Default"/>
            </w:pPr>
          </w:p>
        </w:tc>
        <w:tc>
          <w:tcPr>
            <w:tcW w:w="506" w:type="pct"/>
          </w:tcPr>
          <w:p w:rsidR="00DB662D" w:rsidRPr="00F36199" w:rsidRDefault="00DB662D" w:rsidP="00F36199">
            <w:pPr>
              <w:pStyle w:val="Default"/>
            </w:pPr>
            <w:r w:rsidRPr="00F36199">
              <w:t xml:space="preserve"> 1. Не менее 50% педагогов проведят учебные консультации, родительские собрания, занятия с обучающимися в дистанционном и гибридном форматах с помощью «Сферум».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>2</w:t>
            </w:r>
            <w:r w:rsidRPr="00F36199">
              <w:rPr>
                <w:color w:val="00AF50"/>
              </w:rPr>
              <w:t xml:space="preserve">. </w:t>
            </w:r>
            <w:r w:rsidRPr="00F36199">
              <w:t xml:space="preserve">Повышенике ИКТ- </w:t>
            </w:r>
            <w:r w:rsidRPr="00F36199">
              <w:lastRenderedPageBreak/>
              <w:t>компетентности кадров.</w:t>
            </w:r>
          </w:p>
          <w:p w:rsidR="00DB662D" w:rsidRPr="00F36199" w:rsidRDefault="00DB662D" w:rsidP="00F36199">
            <w:pPr>
              <w:pStyle w:val="Default"/>
            </w:pPr>
          </w:p>
          <w:p w:rsidR="00DB662D" w:rsidRPr="00F36199" w:rsidRDefault="00DB662D" w:rsidP="00F36199">
            <w:pPr>
              <w:pStyle w:val="Default"/>
            </w:pPr>
          </w:p>
        </w:tc>
        <w:tc>
          <w:tcPr>
            <w:tcW w:w="466" w:type="pct"/>
          </w:tcPr>
          <w:p w:rsidR="00DB662D" w:rsidRPr="00F36199" w:rsidRDefault="00DB662D" w:rsidP="00F36199">
            <w:pPr>
              <w:pStyle w:val="Default"/>
            </w:pPr>
            <w:r w:rsidRPr="00F36199">
              <w:lastRenderedPageBreak/>
              <w:t xml:space="preserve">Еженедельный мониторинг работы педагогв на платофрмах «Сферум» и ФГИС </w:t>
            </w:r>
          </w:p>
          <w:p w:rsidR="00DB662D" w:rsidRPr="00F36199" w:rsidRDefault="00DB662D" w:rsidP="00F36199">
            <w:pPr>
              <w:pStyle w:val="Default"/>
            </w:pPr>
            <w:r w:rsidRPr="00F36199">
              <w:t xml:space="preserve">«Моя школа». </w:t>
            </w:r>
          </w:p>
          <w:p w:rsidR="00DB662D" w:rsidRPr="00F36199" w:rsidRDefault="00DB662D" w:rsidP="00F36199">
            <w:pPr>
              <w:pStyle w:val="Default"/>
            </w:pPr>
          </w:p>
        </w:tc>
      </w:tr>
    </w:tbl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F3619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F3619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36199" w:rsidRDefault="007C3589" w:rsidP="00F36199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>Механизмы реализации Программы развития.</w:t>
      </w:r>
    </w:p>
    <w:p w:rsidR="007C3589" w:rsidRPr="00F36199" w:rsidRDefault="007C3589" w:rsidP="00F3619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F36199" w:rsidTr="000A0CAB">
        <w:tc>
          <w:tcPr>
            <w:tcW w:w="1282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F36199" w:rsidTr="000A0CAB">
        <w:trPr>
          <w:trHeight w:val="483"/>
        </w:trPr>
        <w:tc>
          <w:tcPr>
            <w:tcW w:w="1282" w:type="pct"/>
          </w:tcPr>
          <w:p w:rsidR="00E3729D" w:rsidRPr="00F36199" w:rsidRDefault="00E3729D" w:rsidP="00F361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F36199" w:rsidTr="000A0CAB">
        <w:tc>
          <w:tcPr>
            <w:tcW w:w="1282" w:type="pct"/>
          </w:tcPr>
          <w:p w:rsidR="00E3729D" w:rsidRPr="00F36199" w:rsidRDefault="00E3729D" w:rsidP="00F361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F36199" w:rsidTr="000A0CAB">
        <w:tc>
          <w:tcPr>
            <w:tcW w:w="1282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F36199" w:rsidTr="000A0CAB">
        <w:tc>
          <w:tcPr>
            <w:tcW w:w="1282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F36199" w:rsidTr="000A0CAB">
        <w:tc>
          <w:tcPr>
            <w:tcW w:w="1282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F36199" w:rsidRDefault="00E3729D" w:rsidP="00F3619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29D" w:rsidRPr="00F36199" w:rsidRDefault="00E3729D" w:rsidP="00F3619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F3619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F36199" w:rsidRDefault="00E3729D" w:rsidP="00F3619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F36199" w:rsidTr="000A0CAB">
        <w:tc>
          <w:tcPr>
            <w:tcW w:w="1488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F36199" w:rsidTr="000A0CAB">
        <w:tc>
          <w:tcPr>
            <w:tcW w:w="148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F36199" w:rsidRDefault="00E3729D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F3619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1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69"/>
        <w:gridCol w:w="1918"/>
        <w:gridCol w:w="1654"/>
        <w:gridCol w:w="2198"/>
        <w:gridCol w:w="2120"/>
        <w:gridCol w:w="2202"/>
        <w:gridCol w:w="2191"/>
      </w:tblGrid>
      <w:tr w:rsidR="007C3589" w:rsidRPr="00F36199" w:rsidTr="007346BB">
        <w:trPr>
          <w:trHeight w:val="20"/>
        </w:trPr>
        <w:tc>
          <w:tcPr>
            <w:tcW w:w="988" w:type="pct"/>
            <w:vAlign w:val="center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40" w:type="pct"/>
            <w:gridSpan w:val="2"/>
            <w:vAlign w:val="center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06" w:type="pct"/>
            <w:gridSpan w:val="2"/>
            <w:vAlign w:val="center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5" w:type="pct"/>
            <w:vAlign w:val="center"/>
          </w:tcPr>
          <w:p w:rsidR="007C3589" w:rsidRPr="00F36199" w:rsidRDefault="007C358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10" w:type="pct"/>
            <w:vAlign w:val="center"/>
          </w:tcPr>
          <w:p w:rsidR="007C3589" w:rsidRPr="00F36199" w:rsidRDefault="007C358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F36199" w:rsidTr="007346BB">
        <w:trPr>
          <w:trHeight w:val="20"/>
        </w:trPr>
        <w:tc>
          <w:tcPr>
            <w:tcW w:w="988" w:type="pct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pct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33" w:type="pct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08" w:type="pct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99" w:type="pct"/>
          </w:tcPr>
          <w:p w:rsidR="007C3589" w:rsidRPr="00F36199" w:rsidRDefault="007C3589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5" w:type="pct"/>
          </w:tcPr>
          <w:p w:rsidR="007C3589" w:rsidRPr="00F36199" w:rsidRDefault="007C3589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:rsidR="007C3589" w:rsidRPr="00F36199" w:rsidRDefault="007C3589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880" w:rsidRPr="00F36199" w:rsidTr="007346BB">
        <w:trPr>
          <w:trHeight w:val="20"/>
        </w:trPr>
        <w:tc>
          <w:tcPr>
            <w:tcW w:w="3535" w:type="pct"/>
            <w:gridSpan w:val="5"/>
            <w:vAlign w:val="center"/>
          </w:tcPr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65" w:type="pct"/>
            <w:gridSpan w:val="2"/>
            <w:vAlign w:val="center"/>
          </w:tcPr>
          <w:p w:rsidR="00BF6880" w:rsidRPr="00F36199" w:rsidRDefault="00BF6880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BF6880" w:rsidRPr="00F36199" w:rsidTr="007346BB">
        <w:trPr>
          <w:trHeight w:val="20"/>
        </w:trPr>
        <w:tc>
          <w:tcPr>
            <w:tcW w:w="3535" w:type="pct"/>
            <w:gridSpan w:val="5"/>
            <w:vAlign w:val="center"/>
          </w:tcPr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65" w:type="pct"/>
            <w:gridSpan w:val="2"/>
            <w:vAlign w:val="center"/>
          </w:tcPr>
          <w:p w:rsidR="00BF6880" w:rsidRPr="00F36199" w:rsidRDefault="00BF6880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6880" w:rsidRPr="00F36199" w:rsidTr="007346BB">
        <w:trPr>
          <w:trHeight w:val="20"/>
        </w:trPr>
        <w:tc>
          <w:tcPr>
            <w:tcW w:w="988" w:type="pct"/>
          </w:tcPr>
          <w:tbl>
            <w:tblPr>
              <w:tblW w:w="32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0"/>
            </w:tblGrid>
            <w:tr w:rsidR="00BF6880" w:rsidRPr="00F36199" w:rsidTr="00446CBE">
              <w:trPr>
                <w:trHeight w:val="948"/>
              </w:trPr>
              <w:tc>
                <w:tcPr>
                  <w:tcW w:w="0" w:type="auto"/>
                </w:tcPr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Совещаний при директоре, заседаний Методического совета школы, педагогического совета, Управляющего совета, общешкольных и классных родительских собраний с целью подготовки к реализации проекта «Школа Минпросвещения России». </w:t>
                  </w: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pStyle w:val="Default"/>
                  </w:pPr>
                  <w:r w:rsidRPr="00F36199">
                    <w:t xml:space="preserve">Внесение необходимых изменений в локальные акты. </w:t>
                  </w: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6880" w:rsidRPr="00F36199" w:rsidTr="00446CBE">
              <w:trPr>
                <w:trHeight w:val="1149"/>
              </w:trPr>
              <w:tc>
                <w:tcPr>
                  <w:tcW w:w="0" w:type="auto"/>
                </w:tcPr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техническими средствами обучения. </w:t>
                  </w:r>
                </w:p>
              </w:tc>
            </w:tr>
          </w:tbl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3"/>
            </w:tblGrid>
            <w:tr w:rsidR="00BF6880" w:rsidRPr="00F36199" w:rsidTr="00446CBE">
              <w:trPr>
                <w:trHeight w:val="319"/>
              </w:trPr>
              <w:tc>
                <w:tcPr>
                  <w:tcW w:w="0" w:type="auto"/>
                </w:tcPr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Поиск новых партнеров в рамках сетевого взаимодействия, социальных партнеров. </w:t>
                  </w:r>
                </w:p>
              </w:tc>
            </w:tr>
          </w:tbl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3"/>
            </w:tblGrid>
            <w:tr w:rsidR="00BF6880" w:rsidRPr="00F36199" w:rsidTr="00446CBE">
              <w:trPr>
                <w:trHeight w:val="321"/>
              </w:trPr>
              <w:tc>
                <w:tcPr>
                  <w:tcW w:w="0" w:type="auto"/>
                </w:tcPr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Корректировка плана повышения квалификации педагогических работников. </w:t>
                  </w:r>
                </w:p>
              </w:tc>
            </w:tr>
          </w:tbl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в образовательном процессе критериев единого образовательного пространства: единых рабочих программ по учебным предметам (1-11 классы); единых рекомендаций по контрольным работам и домашним заданиям</w:t>
            </w:r>
          </w:p>
        </w:tc>
        <w:tc>
          <w:tcPr>
            <w:tcW w:w="708" w:type="pct"/>
          </w:tcPr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15.01.2025 г.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15.01.2025 г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</w:pPr>
            <w:r w:rsidRPr="00F36199">
              <w:t xml:space="preserve">31.05.2025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5.09.2025</w:t>
            </w:r>
          </w:p>
        </w:tc>
        <w:tc>
          <w:tcPr>
            <w:tcW w:w="533" w:type="pct"/>
          </w:tcPr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</w:tcPr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Протоколы совещаний, заседаний. 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Локальные акты утверждены. 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Результаты мониторингов 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Информация на сайте размещена. 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</w:pPr>
            <w:r w:rsidRPr="00F36199">
              <w:t xml:space="preserve">Заявки на повышение квалификации в АСОУ.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100% реализации в образовательном процессе единых рабочих программ по учебным предметам</w:t>
            </w:r>
          </w:p>
        </w:tc>
        <w:tc>
          <w:tcPr>
            <w:tcW w:w="599" w:type="pct"/>
          </w:tcPr>
          <w:p w:rsidR="00BF6880" w:rsidRPr="00F36199" w:rsidRDefault="00BF6880" w:rsidP="00F36199">
            <w:pPr>
              <w:pStyle w:val="Default"/>
              <w:jc w:val="both"/>
            </w:pPr>
            <w:r w:rsidRPr="00F36199">
              <w:lastRenderedPageBreak/>
              <w:t xml:space="preserve">Утверждена Программа развития школы. Родительская общественность подготовлена к изменениям в </w:t>
            </w:r>
          </w:p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4"/>
            </w:tblGrid>
            <w:tr w:rsidR="00BF6880" w:rsidRPr="00F36199" w:rsidTr="00446CBE">
              <w:trPr>
                <w:trHeight w:val="578"/>
              </w:trPr>
              <w:tc>
                <w:tcPr>
                  <w:tcW w:w="0" w:type="auto"/>
                </w:tcPr>
                <w:p w:rsidR="00BF6880" w:rsidRPr="00F36199" w:rsidRDefault="00BF6880" w:rsidP="00F361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Локальные акты приняты на педсовете, утверждены приказом директора. </w:t>
                  </w:r>
                </w:p>
              </w:tc>
            </w:tr>
          </w:tbl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</w:pPr>
            <w:r w:rsidRPr="00F36199">
              <w:t xml:space="preserve">Разработаны программы дополнительного образования (по запросу). </w:t>
            </w:r>
          </w:p>
          <w:p w:rsidR="00BF6880" w:rsidRPr="00F36199" w:rsidRDefault="00BF6880" w:rsidP="00F36199">
            <w:pPr>
              <w:pStyle w:val="Default"/>
            </w:pPr>
            <w:r w:rsidRPr="00F36199">
              <w:lastRenderedPageBreak/>
              <w:t xml:space="preserve">Разработан Учебный план, предусматривающий углубленное изучение отдельных предметов (по запросу). </w:t>
            </w:r>
          </w:p>
          <w:p w:rsidR="00BF6880" w:rsidRPr="00F36199" w:rsidRDefault="00BF6880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заказа оборудования для обучающиеся с ОВЗ, с инвалидностью в соответствии с потребностями и возможностями школы. </w:t>
            </w:r>
          </w:p>
          <w:p w:rsidR="00BF6880" w:rsidRPr="00F36199" w:rsidRDefault="00BF6880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</w:pPr>
            <w:r w:rsidRPr="00F36199">
              <w:t xml:space="preserve">Достигнуты договоренности о сетевом взаимодействии.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</w:pPr>
            <w:r w:rsidRPr="00F36199">
              <w:t xml:space="preserve">Утвержен план повышения квалификации педагогами.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Единые рекомендации по контрольным работам Положение о домашних работах</w:t>
            </w:r>
          </w:p>
        </w:tc>
        <w:tc>
          <w:tcPr>
            <w:tcW w:w="655" w:type="pct"/>
          </w:tcPr>
          <w:p w:rsidR="00BF6880" w:rsidRPr="00F36199" w:rsidRDefault="00BF6880" w:rsidP="00F36199">
            <w:pPr>
              <w:pStyle w:val="Default"/>
              <w:jc w:val="both"/>
            </w:pPr>
            <w:r w:rsidRPr="00F36199">
              <w:lastRenderedPageBreak/>
              <w:t xml:space="preserve">Заместители директора по УВР, по ВР </w:t>
            </w:r>
          </w:p>
          <w:p w:rsidR="00BF6880" w:rsidRPr="00F36199" w:rsidRDefault="00BF6880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Заместители директора по УВР, по ВР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Заместители директора по УВР, по ВР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Заместители директора по УВР, по ВР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Руководители ШМО,педагогические работники</w:t>
            </w:r>
          </w:p>
        </w:tc>
        <w:tc>
          <w:tcPr>
            <w:tcW w:w="810" w:type="pct"/>
          </w:tcPr>
          <w:p w:rsidR="00BF6880" w:rsidRPr="00F36199" w:rsidRDefault="00BF6880" w:rsidP="00F36199">
            <w:pPr>
              <w:pStyle w:val="Default"/>
              <w:jc w:val="both"/>
            </w:pPr>
            <w:r w:rsidRPr="00F36199">
              <w:lastRenderedPageBreak/>
              <w:t xml:space="preserve">Директор школы </w:t>
            </w:r>
          </w:p>
          <w:p w:rsidR="00BF6880" w:rsidRPr="00F36199" w:rsidRDefault="00BF6880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Директор школы </w:t>
            </w:r>
          </w:p>
          <w:p w:rsidR="00BF6880" w:rsidRPr="00F36199" w:rsidRDefault="00BF6880" w:rsidP="00F3619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pStyle w:val="Default"/>
              <w:jc w:val="both"/>
            </w:pPr>
            <w:r w:rsidRPr="00F36199">
              <w:t xml:space="preserve">Директор школы 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880" w:rsidRPr="00F36199" w:rsidRDefault="00BF6880" w:rsidP="00F3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346BB" w:rsidRPr="00F36199" w:rsidTr="007346BB">
        <w:trPr>
          <w:trHeight w:val="20"/>
        </w:trPr>
        <w:tc>
          <w:tcPr>
            <w:tcW w:w="3535" w:type="pct"/>
            <w:gridSpan w:val="5"/>
          </w:tcPr>
          <w:p w:rsidR="007346BB" w:rsidRPr="00F36199" w:rsidRDefault="007346BB" w:rsidP="00F36199">
            <w:pPr>
              <w:pStyle w:val="Default"/>
              <w:jc w:val="center"/>
            </w:pPr>
            <w:r w:rsidRPr="00F36199">
              <w:lastRenderedPageBreak/>
              <w:t>Воспитание</w:t>
            </w:r>
          </w:p>
        </w:tc>
        <w:tc>
          <w:tcPr>
            <w:tcW w:w="1465" w:type="pct"/>
            <w:gridSpan w:val="2"/>
          </w:tcPr>
          <w:p w:rsidR="007346BB" w:rsidRPr="00F36199" w:rsidRDefault="007346BB" w:rsidP="00F36199">
            <w:pPr>
              <w:pStyle w:val="Default"/>
              <w:jc w:val="both"/>
            </w:pPr>
            <w:r w:rsidRPr="00F36199">
              <w:rPr>
                <w:rFonts w:eastAsia="Times New Roman"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101CCB" w:rsidRPr="00F36199" w:rsidTr="007346BB">
        <w:trPr>
          <w:trHeight w:val="20"/>
        </w:trPr>
        <w:tc>
          <w:tcPr>
            <w:tcW w:w="98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Мероприятие  создание Совета старшеклассников</w:t>
            </w:r>
          </w:p>
        </w:tc>
        <w:tc>
          <w:tcPr>
            <w:tcW w:w="70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533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10.09.2024 г</w:t>
            </w:r>
          </w:p>
        </w:tc>
        <w:tc>
          <w:tcPr>
            <w:tcW w:w="708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 совет старшеклассников, выбран председатель и актив</w:t>
            </w:r>
          </w:p>
        </w:tc>
        <w:tc>
          <w:tcPr>
            <w:tcW w:w="599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Совете старшеклассников, </w:t>
            </w:r>
          </w:p>
        </w:tc>
        <w:tc>
          <w:tcPr>
            <w:tcW w:w="655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Борлюк Л.Л.</w:t>
            </w:r>
          </w:p>
        </w:tc>
        <w:tc>
          <w:tcPr>
            <w:tcW w:w="810" w:type="pct"/>
          </w:tcPr>
          <w:p w:rsidR="00101CCB" w:rsidRPr="00F36199" w:rsidRDefault="00101CC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Борлюк Л.Л.</w:t>
            </w:r>
          </w:p>
        </w:tc>
      </w:tr>
      <w:tr w:rsidR="00101CCB" w:rsidRPr="00F36199" w:rsidTr="007346BB">
        <w:trPr>
          <w:trHeight w:val="20"/>
        </w:trPr>
        <w:tc>
          <w:tcPr>
            <w:tcW w:w="988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«Орлята России».</w:t>
            </w:r>
          </w:p>
        </w:tc>
        <w:tc>
          <w:tcPr>
            <w:tcW w:w="708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533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10.09.2024 г</w:t>
            </w:r>
          </w:p>
        </w:tc>
        <w:tc>
          <w:tcPr>
            <w:tcW w:w="708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списки участников, собраны заявления от родителей. Прохождение треков, сдача отчётов в соответствии с календарным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проекта.</w:t>
            </w:r>
          </w:p>
        </w:tc>
        <w:tc>
          <w:tcPr>
            <w:tcW w:w="599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от родителей, Загруженные в личный кабинет, отчёты по трекам в личных кабинетах классных Руководителей.</w:t>
            </w:r>
          </w:p>
        </w:tc>
        <w:tc>
          <w:tcPr>
            <w:tcW w:w="655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 Низамов В.С., классные руководители</w:t>
            </w:r>
          </w:p>
        </w:tc>
        <w:tc>
          <w:tcPr>
            <w:tcW w:w="810" w:type="pct"/>
          </w:tcPr>
          <w:p w:rsidR="00101CCB" w:rsidRPr="00F36199" w:rsidRDefault="00101CC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Борлюк Л.Л.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комнаты детских инициатив/ученического самоуправления.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2011.2024 г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комната детских инициатив - пространство, отвечающее современным требованиям безопасности, комфорта и функциональности, где дети могут полностью раскрыть свой потенциал, не ограничиваясь рамками школьной программ ы вместе с единомышленниками. Создан Центр Детских Инициатив. пространство ученического самоуправления направлениям интересов детей; место встреч с детскими общественными объединениями движениями), родительским,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педагогическим, профессиональным сообществом для проведения совместных мероприятий, проектной деятельности, игр; • рабочее место советника по воспитанию; • место для проведения мероприятий внеурочной деятельности, дополнительного образования детей; • центральное место детского объединения, штаба ребят, место встреч, сборов, обсуждений.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от родителей, Загруженные в личный кабинет, отчёты по трекам в личных кабинетах классных Руководителей.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 Низамов В.С., классные руководители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Борлюк Л.Л.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первичной организация РДДМ «Движение первых».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 01.10.2024г.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01.11.2024 г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Создана первичн аяорганизация РДДМ «Движение первых».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 Низамов В.С., классные руководители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Борлюк Л.Л.</w:t>
            </w:r>
          </w:p>
        </w:tc>
      </w:tr>
      <w:tr w:rsidR="00BF6880" w:rsidRPr="00F36199" w:rsidTr="007346BB">
        <w:trPr>
          <w:trHeight w:val="20"/>
        </w:trPr>
        <w:tc>
          <w:tcPr>
            <w:tcW w:w="3535" w:type="pct"/>
            <w:gridSpan w:val="5"/>
            <w:vAlign w:val="center"/>
          </w:tcPr>
          <w:p w:rsidR="00BF6880" w:rsidRPr="00F36199" w:rsidRDefault="00BF6880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65" w:type="pct"/>
            <w:gridSpan w:val="2"/>
            <w:vAlign w:val="center"/>
          </w:tcPr>
          <w:p w:rsidR="00BF6880" w:rsidRPr="00F36199" w:rsidRDefault="007346BB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CD34AB" w:rsidRPr="00F36199" w:rsidTr="007346BB">
        <w:trPr>
          <w:trHeight w:val="20"/>
        </w:trPr>
        <w:tc>
          <w:tcPr>
            <w:tcW w:w="98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 xml:space="preserve">Создание банка данных </w:t>
            </w:r>
            <w:r w:rsidRPr="00F36199">
              <w:rPr>
                <w:sz w:val="24"/>
                <w:szCs w:val="24"/>
              </w:rPr>
              <w:lastRenderedPageBreak/>
              <w:t>«Одарѐнные дети»</w:t>
            </w:r>
          </w:p>
        </w:tc>
        <w:tc>
          <w:tcPr>
            <w:tcW w:w="70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10.08. 2025 г.</w:t>
            </w:r>
          </w:p>
        </w:tc>
        <w:tc>
          <w:tcPr>
            <w:tcW w:w="533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10.08. 2025 г.</w:t>
            </w:r>
          </w:p>
        </w:tc>
        <w:tc>
          <w:tcPr>
            <w:tcW w:w="70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 xml:space="preserve">победитель/призѐр </w:t>
            </w:r>
            <w:r w:rsidRPr="00F36199">
              <w:rPr>
                <w:sz w:val="24"/>
                <w:szCs w:val="24"/>
              </w:rPr>
              <w:lastRenderedPageBreak/>
              <w:t>регионального этапа ВСоШ, конкурсов.</w:t>
            </w:r>
          </w:p>
        </w:tc>
        <w:tc>
          <w:tcPr>
            <w:tcW w:w="599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 xml:space="preserve">наличие </w:t>
            </w:r>
            <w:r w:rsidRPr="00F36199">
              <w:rPr>
                <w:sz w:val="24"/>
                <w:szCs w:val="24"/>
              </w:rPr>
              <w:lastRenderedPageBreak/>
              <w:t>победителя/</w:t>
            </w:r>
          </w:p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призѐр</w:t>
            </w:r>
          </w:p>
        </w:tc>
        <w:tc>
          <w:tcPr>
            <w:tcW w:w="655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 xml:space="preserve">Советник по </w:t>
            </w:r>
            <w:r w:rsidRPr="00F36199">
              <w:rPr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810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 xml:space="preserve">зам. директора по </w:t>
            </w:r>
            <w:r w:rsidRPr="00F36199">
              <w:rPr>
                <w:sz w:val="24"/>
                <w:szCs w:val="24"/>
              </w:rPr>
              <w:lastRenderedPageBreak/>
              <w:t>УВР</w:t>
            </w:r>
          </w:p>
        </w:tc>
      </w:tr>
      <w:tr w:rsidR="00CD34AB" w:rsidRPr="00F36199" w:rsidTr="007346BB">
        <w:trPr>
          <w:trHeight w:val="20"/>
        </w:trPr>
        <w:tc>
          <w:tcPr>
            <w:tcW w:w="98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Увеличение числа дополнительных образовательных программ с учѐтом потребностей обучающихся.</w:t>
            </w:r>
          </w:p>
        </w:tc>
        <w:tc>
          <w:tcPr>
            <w:tcW w:w="70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30.06.2025 г</w:t>
            </w:r>
          </w:p>
        </w:tc>
        <w:tc>
          <w:tcPr>
            <w:tcW w:w="533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30.06.2025 г</w:t>
            </w:r>
          </w:p>
        </w:tc>
        <w:tc>
          <w:tcPr>
            <w:tcW w:w="708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Кол-во востребованных образовательных программ</w:t>
            </w:r>
          </w:p>
          <w:p w:rsidR="00CD34AB" w:rsidRPr="00F36199" w:rsidRDefault="00CD34AB" w:rsidP="00F3619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предметные кружки, кружки дополнительного образования.</w:t>
            </w:r>
          </w:p>
        </w:tc>
        <w:tc>
          <w:tcPr>
            <w:tcW w:w="655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810" w:type="pct"/>
          </w:tcPr>
          <w:p w:rsidR="00CD34AB" w:rsidRPr="00F36199" w:rsidRDefault="00CD34AB" w:rsidP="00F36199">
            <w:pPr>
              <w:pStyle w:val="TableParagraph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зам. директора по УВР</w:t>
            </w:r>
          </w:p>
        </w:tc>
      </w:tr>
      <w:tr w:rsidR="00CD34AB" w:rsidRPr="00F36199" w:rsidTr="007346BB">
        <w:trPr>
          <w:trHeight w:val="20"/>
        </w:trPr>
        <w:tc>
          <w:tcPr>
            <w:tcW w:w="988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 (заключение договоров) с</w:t>
            </w:r>
          </w:p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организациями культуры и искусства, «Точками роста» для реализации программы</w:t>
            </w:r>
          </w:p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технологической</w:t>
            </w:r>
          </w:p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708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33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599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810" w:type="pct"/>
          </w:tcPr>
          <w:p w:rsidR="00CD34AB" w:rsidRPr="00F36199" w:rsidRDefault="00CD34AB" w:rsidP="00F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Директор О.У.</w:t>
            </w:r>
          </w:p>
        </w:tc>
      </w:tr>
      <w:tr w:rsidR="007346BB" w:rsidRPr="00F36199" w:rsidTr="007346BB">
        <w:trPr>
          <w:trHeight w:val="20"/>
        </w:trPr>
        <w:tc>
          <w:tcPr>
            <w:tcW w:w="3535" w:type="pct"/>
            <w:gridSpan w:val="5"/>
          </w:tcPr>
          <w:p w:rsidR="007346BB" w:rsidRPr="00F36199" w:rsidRDefault="007346BB" w:rsidP="00F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65" w:type="pct"/>
            <w:gridSpan w:val="2"/>
            <w:vAlign w:val="center"/>
          </w:tcPr>
          <w:p w:rsidR="007346BB" w:rsidRPr="00F36199" w:rsidRDefault="007346BB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обучающимися программ профессионального образования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(получение свидетельств о профессиональном образовании –май/июнь)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заявленных обучающихся получат свидетельство о профессиональном образовании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Стенд «Наши первые профессии»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партнёры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 отвественный за профориентационную работу в школе</w:t>
            </w:r>
          </w:p>
        </w:tc>
      </w:tr>
      <w:tr w:rsidR="00F36199" w:rsidRPr="00F36199" w:rsidTr="00F36199">
        <w:trPr>
          <w:trHeight w:val="20"/>
        </w:trPr>
        <w:tc>
          <w:tcPr>
            <w:tcW w:w="3535" w:type="pct"/>
            <w:gridSpan w:val="5"/>
          </w:tcPr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65" w:type="pct"/>
            <w:gridSpan w:val="2"/>
          </w:tcPr>
          <w:p w:rsidR="00F36199" w:rsidRPr="00F36199" w:rsidRDefault="00F36199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F36199" w:rsidRPr="00F36199" w:rsidTr="007346BB">
        <w:trPr>
          <w:trHeight w:val="20"/>
        </w:trPr>
        <w:tc>
          <w:tcPr>
            <w:tcW w:w="988" w:type="pct"/>
          </w:tcPr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при директоре, заседаний Методического совета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школы, педагогического совета, Управляющего совета, общешкольных и классных родительских собраний с целью подготовки к реализации проекта «Школа Минпросвещения России».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необходимых изменений в локальные акты.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повышения квалификации педагогических работников.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Разработка ИОМ непрерывного развития профессионального мастерства: для показавших недопустимый и базовый уровень по результатам ИКУ.</w:t>
            </w:r>
          </w:p>
        </w:tc>
        <w:tc>
          <w:tcPr>
            <w:tcW w:w="708" w:type="pct"/>
          </w:tcPr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15.01.2025 г.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15.01.2025 г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25.03.2025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33" w:type="pct"/>
          </w:tcPr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</w:tcPr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совещаний, заседаний.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утверждены.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Заявки на повышение квалификации в АСОУ.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Мониторинг, аналитическая справка.</w:t>
            </w:r>
          </w:p>
        </w:tc>
        <w:tc>
          <w:tcPr>
            <w:tcW w:w="599" w:type="pct"/>
          </w:tcPr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Утверждена Программа развития школы. </w:t>
            </w: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Родительская общественность подготовлена к изменениям в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797" w:type="dxa"/>
              <w:tblLook w:val="04A0" w:firstRow="1" w:lastRow="0" w:firstColumn="1" w:lastColumn="0" w:noHBand="0" w:noVBand="1"/>
            </w:tblPr>
            <w:tblGrid>
              <w:gridCol w:w="1797"/>
            </w:tblGrid>
            <w:tr w:rsidR="00F36199" w:rsidRPr="00F36199">
              <w:trPr>
                <w:trHeight w:val="578"/>
              </w:trPr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F361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F361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Локальные акты приняты на педсовете, утверждены приказом директора.</w:t>
                  </w:r>
                </w:p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6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 план повышения квалификации педагогами.</w:t>
                  </w:r>
                </w:p>
                <w:p w:rsidR="00F36199" w:rsidRPr="00F36199" w:rsidRDefault="00F36199" w:rsidP="00F36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ИОМ для педагогов, показавших недопустимый и базовый уровень по результатам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ИКУ.</w:t>
            </w:r>
          </w:p>
        </w:tc>
        <w:tc>
          <w:tcPr>
            <w:tcW w:w="655" w:type="pct"/>
          </w:tcPr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Заместители директора по УВР, по ВР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по ВР.</w:t>
            </w: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</w:tc>
        <w:tc>
          <w:tcPr>
            <w:tcW w:w="810" w:type="pct"/>
          </w:tcPr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 школы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199" w:rsidRPr="00F36199" w:rsidRDefault="00F36199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346BB" w:rsidRPr="00F36199" w:rsidTr="007346BB">
        <w:trPr>
          <w:trHeight w:val="20"/>
        </w:trPr>
        <w:tc>
          <w:tcPr>
            <w:tcW w:w="3535" w:type="pct"/>
            <w:gridSpan w:val="5"/>
            <w:vAlign w:val="center"/>
          </w:tcPr>
          <w:p w:rsidR="007346BB" w:rsidRPr="00F36199" w:rsidRDefault="007346BB" w:rsidP="00F36199">
            <w:pPr>
              <w:pStyle w:val="Default"/>
              <w:jc w:val="center"/>
            </w:pPr>
            <w:r w:rsidRPr="00F36199">
              <w:rPr>
                <w:bCs/>
              </w:rPr>
              <w:lastRenderedPageBreak/>
              <w:t xml:space="preserve">Магистральное направление «Школьный климат». </w:t>
            </w:r>
          </w:p>
          <w:p w:rsidR="007346BB" w:rsidRPr="00F36199" w:rsidRDefault="007346BB" w:rsidP="00F36199">
            <w:pPr>
              <w:pStyle w:val="Default"/>
              <w:jc w:val="center"/>
              <w:rPr>
                <w:bCs/>
              </w:rPr>
            </w:pPr>
            <w:r w:rsidRPr="00F36199">
              <w:rPr>
                <w:bCs/>
              </w:rPr>
              <w:t xml:space="preserve">«Качественное образование для всех»/задача </w:t>
            </w:r>
          </w:p>
          <w:p w:rsidR="007346BB" w:rsidRPr="00F36199" w:rsidRDefault="007346BB" w:rsidP="00F36199">
            <w:pPr>
              <w:pStyle w:val="Default"/>
              <w:jc w:val="center"/>
            </w:pPr>
            <w:r w:rsidRPr="00F36199">
              <w:t>Формирование психологически – благоприятного школьного климата.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7346BB" w:rsidRPr="00F36199" w:rsidRDefault="007346BB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-Создание рабочей группы;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кабинета психолога АРМ;  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F36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третьем и четвертом 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этажах</w:t>
            </w:r>
            <w:r w:rsidRPr="00F361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F36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отдыха и творчества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2025г.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-Создание рабочей группы;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кабинета психолога АРМ;  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F36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третьем и четвертом 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этажах</w:t>
            </w:r>
            <w:r w:rsidRPr="00F361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F36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отдыха и творчества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2025г.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-Создание рабочей группы;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кабинета психолога АРМ;  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F36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третьем и четвертом 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этажах</w:t>
            </w:r>
            <w:r w:rsidRPr="00F361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F36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отдыха и творчества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2025г.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-Создание рабочей группы;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кабинета психолога АРМ;  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F36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третьем и четвертом </w:t>
            </w:r>
            <w:r w:rsidRPr="00F36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этажах</w:t>
            </w:r>
            <w:r w:rsidRPr="00F3619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F36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отдыха и творчества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pStyle w:val="Default"/>
            </w:pPr>
            <w:r w:rsidRPr="00F36199">
              <w:t>- Организация эмоциональной поддержки в период всего учебного года и в период сдачи экзаменов (разработка плана педагогом - психологом);</w:t>
            </w:r>
          </w:p>
          <w:p w:rsidR="007346BB" w:rsidRPr="00F36199" w:rsidRDefault="007346BB" w:rsidP="00F36199">
            <w:pPr>
              <w:pStyle w:val="TableParagraph"/>
              <w:ind w:left="8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- Запуск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rPr>
                <w:spacing w:val="-1"/>
              </w:rPr>
              <w:t xml:space="preserve">антибулинговой </w:t>
            </w:r>
            <w:r w:rsidRPr="00F36199">
              <w:rPr>
                <w:spacing w:val="-47"/>
              </w:rPr>
              <w:t xml:space="preserve"> </w:t>
            </w:r>
            <w:r w:rsidRPr="00F36199">
              <w:t>программы</w:t>
            </w:r>
          </w:p>
          <w:p w:rsidR="007346BB" w:rsidRPr="00F36199" w:rsidRDefault="007346BB" w:rsidP="00F36199">
            <w:pPr>
              <w:pStyle w:val="Default"/>
            </w:pP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 гг.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pStyle w:val="Default"/>
            </w:pPr>
            <w:r w:rsidRPr="00F36199">
              <w:t>- Организация эмоциональной поддержки в период всего учебного года и в период сдачи экзаменов (разработка плана педагогом - психологом);</w:t>
            </w:r>
          </w:p>
          <w:p w:rsidR="007346BB" w:rsidRPr="00F36199" w:rsidRDefault="007346BB" w:rsidP="00F36199">
            <w:pPr>
              <w:pStyle w:val="TableParagraph"/>
              <w:ind w:left="8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lastRenderedPageBreak/>
              <w:t>- Запуск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rPr>
                <w:spacing w:val="-1"/>
              </w:rPr>
              <w:t xml:space="preserve">антибулинговой </w:t>
            </w:r>
            <w:r w:rsidRPr="00F36199">
              <w:rPr>
                <w:spacing w:val="-47"/>
              </w:rPr>
              <w:t xml:space="preserve"> </w:t>
            </w:r>
            <w:r w:rsidRPr="00F36199">
              <w:t>программы</w:t>
            </w:r>
          </w:p>
          <w:p w:rsidR="007346BB" w:rsidRPr="00F36199" w:rsidRDefault="007346BB" w:rsidP="00F36199">
            <w:pPr>
              <w:pStyle w:val="Default"/>
            </w:pP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2025-2029 гг.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pStyle w:val="Default"/>
            </w:pPr>
            <w:r w:rsidRPr="00F36199">
              <w:t>- Организация эмоциональной поддержки в период всего учебного года и в период сдачи экзаменов (разработка плана педагогом - психологом);</w:t>
            </w:r>
          </w:p>
          <w:p w:rsidR="007346BB" w:rsidRPr="00F36199" w:rsidRDefault="007346BB" w:rsidP="00F36199">
            <w:pPr>
              <w:pStyle w:val="TableParagraph"/>
              <w:ind w:left="8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- Запуск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rPr>
                <w:spacing w:val="-1"/>
              </w:rPr>
              <w:t xml:space="preserve">антибулинговой </w:t>
            </w:r>
            <w:r w:rsidRPr="00F36199">
              <w:rPr>
                <w:spacing w:val="-47"/>
              </w:rPr>
              <w:t xml:space="preserve"> </w:t>
            </w:r>
            <w:r w:rsidRPr="00F36199">
              <w:t>программы</w:t>
            </w:r>
          </w:p>
          <w:p w:rsidR="007346BB" w:rsidRPr="00F36199" w:rsidRDefault="007346BB" w:rsidP="00F36199">
            <w:pPr>
              <w:pStyle w:val="Default"/>
            </w:pP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 гг.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pStyle w:val="Default"/>
            </w:pPr>
            <w:r w:rsidRPr="00F36199">
              <w:t>- Организация эмоциональной поддержки в период всего учебного года и в период сдачи экзаменов (разработка плана педагогом - психологом);</w:t>
            </w:r>
          </w:p>
          <w:p w:rsidR="007346BB" w:rsidRPr="00F36199" w:rsidRDefault="007346BB" w:rsidP="00F36199">
            <w:pPr>
              <w:pStyle w:val="TableParagraph"/>
              <w:ind w:left="8"/>
              <w:rPr>
                <w:sz w:val="24"/>
                <w:szCs w:val="24"/>
              </w:rPr>
            </w:pPr>
            <w:r w:rsidRPr="00F36199">
              <w:rPr>
                <w:sz w:val="24"/>
                <w:szCs w:val="24"/>
              </w:rPr>
              <w:t>- Запуск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rPr>
                <w:spacing w:val="-1"/>
              </w:rPr>
              <w:t xml:space="preserve">антибулинговой </w:t>
            </w:r>
            <w:r w:rsidRPr="00F36199">
              <w:rPr>
                <w:spacing w:val="-47"/>
              </w:rPr>
              <w:t xml:space="preserve"> </w:t>
            </w:r>
            <w:r w:rsidRPr="00F36199">
              <w:t>программы</w:t>
            </w:r>
          </w:p>
          <w:p w:rsidR="007346BB" w:rsidRPr="00F36199" w:rsidRDefault="007346BB" w:rsidP="00F36199">
            <w:pPr>
              <w:pStyle w:val="Default"/>
            </w:pP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pStyle w:val="Default"/>
            </w:pPr>
            <w:r w:rsidRPr="00F36199">
              <w:lastRenderedPageBreak/>
              <w:t>Подведение итогов реализации проекта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Октябрь-декабрь 2029 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pStyle w:val="Default"/>
            </w:pPr>
            <w:r w:rsidRPr="00F36199">
              <w:t>Подведение итогов реализации проекта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Октябрь-декабрь 2029 г.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pStyle w:val="Default"/>
            </w:pPr>
            <w:r w:rsidRPr="00F36199">
              <w:t>Подведение итогов реализации проекта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Октябрь-декабрь 2029 г.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pStyle w:val="Default"/>
            </w:pPr>
            <w:r w:rsidRPr="00F36199">
              <w:t>Подведение итогов реализации проекта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BB" w:rsidRPr="00F36199" w:rsidTr="007346BB">
        <w:trPr>
          <w:trHeight w:val="161"/>
        </w:trPr>
        <w:tc>
          <w:tcPr>
            <w:tcW w:w="3535" w:type="pct"/>
            <w:gridSpan w:val="5"/>
            <w:vAlign w:val="center"/>
          </w:tcPr>
          <w:p w:rsidR="007346BB" w:rsidRPr="00F36199" w:rsidRDefault="007346BB" w:rsidP="00F36199">
            <w:pPr>
              <w:pStyle w:val="Default"/>
              <w:jc w:val="center"/>
            </w:pPr>
            <w:r w:rsidRPr="00F36199">
              <w:rPr>
                <w:bCs/>
              </w:rPr>
              <w:t xml:space="preserve">Магистральное направление «Образовательная среда». </w:t>
            </w:r>
          </w:p>
          <w:p w:rsidR="007346BB" w:rsidRPr="00F36199" w:rsidRDefault="007346BB" w:rsidP="00F36199">
            <w:pPr>
              <w:pStyle w:val="Default"/>
              <w:jc w:val="center"/>
              <w:rPr>
                <w:bCs/>
              </w:rPr>
            </w:pPr>
            <w:r w:rsidRPr="00F36199">
              <w:rPr>
                <w:bCs/>
              </w:rPr>
              <w:t xml:space="preserve">«Качественное образование для всех»/задача 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t xml:space="preserve">1. Повысить долю педагогических работников, использующих сервисы ФГИС «Моя школа» и «Библиотека «ЦОК»; 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t xml:space="preserve">2. Расширить использование возможностей Сферум в образовательном процессе; 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t>3.Повысить материально-техническое оснащение IT оборудованием.</w:t>
            </w:r>
          </w:p>
        </w:tc>
        <w:tc>
          <w:tcPr>
            <w:tcW w:w="1465" w:type="pct"/>
            <w:gridSpan w:val="2"/>
            <w:vAlign w:val="center"/>
          </w:tcPr>
          <w:p w:rsidR="007346BB" w:rsidRPr="00F36199" w:rsidRDefault="007346BB" w:rsidP="00F361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-Создание рабочей группы;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по вопросам использования возможностей «Сферум». 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sz w:val="24"/>
                <w:szCs w:val="24"/>
              </w:rPr>
              <w:t>-Инвентаризация существующего IT оборудования с выявлением потребностей в обновлении или приобретении нового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2025г.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 создана, мастер-класс проведен, инвентаризация завершена.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группа, реализующая программу, знания о возможностях «Сферум» результаты инвентаризации.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группа, учитель информатики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pStyle w:val="Default"/>
            </w:pPr>
            <w:r w:rsidRPr="00F36199">
              <w:t>- Проведение регулярных обучающих семинаров для педагогов по использованию сервисов ФГИС «Моя школа» и «Библиотека «ЦОК»;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lastRenderedPageBreak/>
              <w:t>- Организация вебинаров с экспертами, которые расскажут о возможностях Сферум и о том, как эффективно интегрировать его в образовательный процесс;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t xml:space="preserve">- Разработка и распространение методических рекомендаций и примеров успешного использования сервисов; </w:t>
            </w:r>
          </w:p>
          <w:p w:rsidR="007346BB" w:rsidRPr="00F36199" w:rsidRDefault="007346BB" w:rsidP="00F36199">
            <w:pPr>
              <w:pStyle w:val="Default"/>
            </w:pPr>
            <w:r w:rsidRPr="00F36199">
              <w:t>- Проведение регулярных мониторингов и опросов среди педагогов для отслеживания уровня использования сервисов и выявления потребности в обучении или поддержке.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2025-2029 гг.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 гг.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pStyle w:val="Default"/>
              <w:jc w:val="both"/>
            </w:pPr>
            <w:r w:rsidRPr="00F36199">
              <w:t xml:space="preserve">Не менее 50% педагогов создают собственный цифровой образовательный контент для </w:t>
            </w:r>
            <w:r w:rsidRPr="00F36199">
              <w:lastRenderedPageBreak/>
              <w:t xml:space="preserve">демонстрации на уроках в рамках использования ФГИС «Моя школа». </w:t>
            </w:r>
          </w:p>
          <w:p w:rsidR="007346BB" w:rsidRPr="00F36199" w:rsidRDefault="007346BB" w:rsidP="00F36199">
            <w:pPr>
              <w:pStyle w:val="Default"/>
              <w:jc w:val="both"/>
            </w:pPr>
          </w:p>
          <w:p w:rsidR="007346BB" w:rsidRPr="00F36199" w:rsidRDefault="007346BB" w:rsidP="00F36199">
            <w:pPr>
              <w:pStyle w:val="Default"/>
              <w:jc w:val="both"/>
              <w:rPr>
                <w:rFonts w:eastAsia="Times New Roman"/>
                <w:bCs/>
              </w:rPr>
            </w:pPr>
          </w:p>
        </w:tc>
        <w:tc>
          <w:tcPr>
            <w:tcW w:w="599" w:type="pct"/>
          </w:tcPr>
          <w:p w:rsidR="007346BB" w:rsidRPr="00F36199" w:rsidRDefault="007346BB" w:rsidP="00F36199">
            <w:pPr>
              <w:pStyle w:val="Default"/>
              <w:jc w:val="both"/>
            </w:pPr>
            <w:r w:rsidRPr="00F36199">
              <w:lastRenderedPageBreak/>
              <w:t xml:space="preserve">Создание собственного цифрового образовательного контента для демонстрации на </w:t>
            </w:r>
            <w:r w:rsidRPr="00F36199">
              <w:lastRenderedPageBreak/>
              <w:t xml:space="preserve">уроках в рамках использования ФГИС «Моя школа». </w:t>
            </w:r>
          </w:p>
          <w:p w:rsidR="007346BB" w:rsidRPr="00F36199" w:rsidRDefault="007346BB" w:rsidP="00F36199">
            <w:pPr>
              <w:pStyle w:val="Default"/>
              <w:jc w:val="both"/>
              <w:rPr>
                <w:rFonts w:eastAsia="Times New Roman"/>
                <w:bCs/>
              </w:rPr>
            </w:pPr>
            <w:r w:rsidRPr="00F36199">
              <w:t xml:space="preserve">Уроки, родительские собрания, консультации в дистанционном и гибридном формате. 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Рабочая группа, учитель информатики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346BB" w:rsidRPr="00F36199" w:rsidTr="007346BB">
        <w:trPr>
          <w:trHeight w:val="20"/>
        </w:trPr>
        <w:tc>
          <w:tcPr>
            <w:tcW w:w="988" w:type="pct"/>
          </w:tcPr>
          <w:p w:rsidR="007346BB" w:rsidRPr="00F36199" w:rsidRDefault="007346BB" w:rsidP="00F36199">
            <w:pPr>
              <w:pStyle w:val="Default"/>
            </w:pPr>
            <w:r w:rsidRPr="00F36199">
              <w:lastRenderedPageBreak/>
              <w:t>Подведение итогов реализации проекта</w:t>
            </w:r>
          </w:p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Октябрь-декабрь 2029 г.</w:t>
            </w:r>
          </w:p>
        </w:tc>
        <w:tc>
          <w:tcPr>
            <w:tcW w:w="533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Октябрь-декабрь 2029 г.</w:t>
            </w:r>
          </w:p>
        </w:tc>
        <w:tc>
          <w:tcPr>
            <w:tcW w:w="708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планируемых показателей с фактическими;</w:t>
            </w: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деятельности и возникших проблем;</w:t>
            </w: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архива документов, отчетов.</w:t>
            </w:r>
          </w:p>
        </w:tc>
        <w:tc>
          <w:tcPr>
            <w:tcW w:w="599" w:type="pct"/>
          </w:tcPr>
          <w:p w:rsidR="007346BB" w:rsidRPr="00F36199" w:rsidRDefault="007346BB" w:rsidP="00F36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Статьи, презентации, отчеты.</w:t>
            </w:r>
          </w:p>
        </w:tc>
        <w:tc>
          <w:tcPr>
            <w:tcW w:w="655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группа, учитель информатики</w:t>
            </w:r>
          </w:p>
        </w:tc>
        <w:tc>
          <w:tcPr>
            <w:tcW w:w="810" w:type="pct"/>
          </w:tcPr>
          <w:p w:rsidR="007346BB" w:rsidRPr="00F36199" w:rsidRDefault="007346BB" w:rsidP="00F3619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7C3589" w:rsidRPr="00F36199" w:rsidRDefault="007C3589" w:rsidP="00F361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05E" w:rsidRPr="00F36199" w:rsidRDefault="00FB305E" w:rsidP="00F3619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F3619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BB" w:rsidRDefault="005F15BB">
      <w:pPr>
        <w:spacing w:after="0" w:line="240" w:lineRule="auto"/>
      </w:pPr>
      <w:r>
        <w:separator/>
      </w:r>
    </w:p>
  </w:endnote>
  <w:endnote w:type="continuationSeparator" w:id="0">
    <w:p w:rsidR="005F15BB" w:rsidRDefault="005F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101CCB" w:rsidRDefault="00101C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61">
          <w:rPr>
            <w:noProof/>
          </w:rPr>
          <w:t>28</w:t>
        </w:r>
        <w:r>
          <w:fldChar w:fldCharType="end"/>
        </w:r>
      </w:p>
    </w:sdtContent>
  </w:sdt>
  <w:p w:rsidR="00101CCB" w:rsidRDefault="00101C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BB" w:rsidRDefault="005F15BB">
      <w:pPr>
        <w:spacing w:after="0" w:line="240" w:lineRule="auto"/>
      </w:pPr>
      <w:r>
        <w:separator/>
      </w:r>
    </w:p>
  </w:footnote>
  <w:footnote w:type="continuationSeparator" w:id="0">
    <w:p w:rsidR="005F15BB" w:rsidRDefault="005F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101CCB" w:rsidRDefault="00101C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61">
          <w:rPr>
            <w:noProof/>
          </w:rPr>
          <w:t>132</w:t>
        </w:r>
        <w:r>
          <w:fldChar w:fldCharType="end"/>
        </w:r>
      </w:p>
    </w:sdtContent>
  </w:sdt>
  <w:p w:rsidR="00101CCB" w:rsidRDefault="00101C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CDEDA06">
      <w:numFmt w:val="decimal"/>
      <w:lvlText w:val=""/>
      <w:lvlJc w:val="left"/>
    </w:lvl>
    <w:lvl w:ilvl="2" w:tplc="CEEE1090">
      <w:numFmt w:val="decimal"/>
      <w:lvlText w:val=""/>
      <w:lvlJc w:val="left"/>
    </w:lvl>
    <w:lvl w:ilvl="3" w:tplc="AD82E7B4">
      <w:numFmt w:val="decimal"/>
      <w:lvlText w:val=""/>
      <w:lvlJc w:val="left"/>
    </w:lvl>
    <w:lvl w:ilvl="4" w:tplc="7E969E1C">
      <w:numFmt w:val="decimal"/>
      <w:lvlText w:val=""/>
      <w:lvlJc w:val="left"/>
    </w:lvl>
    <w:lvl w:ilvl="5" w:tplc="26421238">
      <w:numFmt w:val="decimal"/>
      <w:lvlText w:val=""/>
      <w:lvlJc w:val="left"/>
    </w:lvl>
    <w:lvl w:ilvl="6" w:tplc="2E76F0CA">
      <w:numFmt w:val="decimal"/>
      <w:lvlText w:val=""/>
      <w:lvlJc w:val="left"/>
    </w:lvl>
    <w:lvl w:ilvl="7" w:tplc="119CFDD6">
      <w:numFmt w:val="decimal"/>
      <w:lvlText w:val=""/>
      <w:lvlJc w:val="left"/>
    </w:lvl>
    <w:lvl w:ilvl="8" w:tplc="8E8C0C9A">
      <w:numFmt w:val="decimal"/>
      <w:lvlText w:val=""/>
      <w:lvlJc w:val="left"/>
    </w:lvl>
  </w:abstractNum>
  <w:abstractNum w:abstractNumId="1">
    <w:nsid w:val="274D6FA9"/>
    <w:multiLevelType w:val="hybridMultilevel"/>
    <w:tmpl w:val="938C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15A"/>
    <w:multiLevelType w:val="hybridMultilevel"/>
    <w:tmpl w:val="863A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93F"/>
    <w:multiLevelType w:val="multilevel"/>
    <w:tmpl w:val="99807450"/>
    <w:lvl w:ilvl="0">
      <w:start w:val="1"/>
      <w:numFmt w:val="bullet"/>
      <w:lvlText w:val="●"/>
      <w:lvlJc w:val="left"/>
      <w:pPr>
        <w:ind w:left="230" w:hanging="20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036C42"/>
    <w:multiLevelType w:val="multilevel"/>
    <w:tmpl w:val="E056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85872"/>
    <w:multiLevelType w:val="hybridMultilevel"/>
    <w:tmpl w:val="9BF6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3C3"/>
    <w:multiLevelType w:val="hybridMultilevel"/>
    <w:tmpl w:val="9710CE28"/>
    <w:lvl w:ilvl="0" w:tplc="636A5A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9071B"/>
    <w:multiLevelType w:val="hybridMultilevel"/>
    <w:tmpl w:val="B2FC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62882"/>
    <w:multiLevelType w:val="multilevel"/>
    <w:tmpl w:val="5A72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453EE"/>
    <w:rsid w:val="0005022E"/>
    <w:rsid w:val="00056116"/>
    <w:rsid w:val="000677FC"/>
    <w:rsid w:val="00070C5E"/>
    <w:rsid w:val="000763F5"/>
    <w:rsid w:val="000818CC"/>
    <w:rsid w:val="00081F09"/>
    <w:rsid w:val="0008752B"/>
    <w:rsid w:val="000A0CAB"/>
    <w:rsid w:val="000A3157"/>
    <w:rsid w:val="000D2B38"/>
    <w:rsid w:val="000D5391"/>
    <w:rsid w:val="000D57BA"/>
    <w:rsid w:val="000E6856"/>
    <w:rsid w:val="00101CCB"/>
    <w:rsid w:val="0011701E"/>
    <w:rsid w:val="0012007B"/>
    <w:rsid w:val="00127045"/>
    <w:rsid w:val="0012722C"/>
    <w:rsid w:val="00127A04"/>
    <w:rsid w:val="00155C5C"/>
    <w:rsid w:val="001625AF"/>
    <w:rsid w:val="001825B2"/>
    <w:rsid w:val="001A687A"/>
    <w:rsid w:val="001A7EA6"/>
    <w:rsid w:val="001D5462"/>
    <w:rsid w:val="001D71FA"/>
    <w:rsid w:val="002120BE"/>
    <w:rsid w:val="002439CF"/>
    <w:rsid w:val="00253405"/>
    <w:rsid w:val="002855D8"/>
    <w:rsid w:val="002958D1"/>
    <w:rsid w:val="002A73EC"/>
    <w:rsid w:val="002B18AE"/>
    <w:rsid w:val="002E40CF"/>
    <w:rsid w:val="002F5754"/>
    <w:rsid w:val="00344DE2"/>
    <w:rsid w:val="00352213"/>
    <w:rsid w:val="003664FE"/>
    <w:rsid w:val="003761C9"/>
    <w:rsid w:val="00376AEE"/>
    <w:rsid w:val="003924F7"/>
    <w:rsid w:val="00393A22"/>
    <w:rsid w:val="003D2C51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6CBE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62D29"/>
    <w:rsid w:val="00584D4B"/>
    <w:rsid w:val="005A4096"/>
    <w:rsid w:val="005A592B"/>
    <w:rsid w:val="005E4D59"/>
    <w:rsid w:val="005E757B"/>
    <w:rsid w:val="005F15BB"/>
    <w:rsid w:val="005F5C2C"/>
    <w:rsid w:val="006073D3"/>
    <w:rsid w:val="00663C42"/>
    <w:rsid w:val="006B0C6C"/>
    <w:rsid w:val="006E7E8F"/>
    <w:rsid w:val="007346BB"/>
    <w:rsid w:val="0075658D"/>
    <w:rsid w:val="007616F3"/>
    <w:rsid w:val="0076222E"/>
    <w:rsid w:val="007A581F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0A91"/>
    <w:rsid w:val="00864F88"/>
    <w:rsid w:val="008A4483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70F82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BF6880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D34AB"/>
    <w:rsid w:val="00D05772"/>
    <w:rsid w:val="00D213F8"/>
    <w:rsid w:val="00D231CC"/>
    <w:rsid w:val="00D232AF"/>
    <w:rsid w:val="00D34140"/>
    <w:rsid w:val="00D4125C"/>
    <w:rsid w:val="00D476E0"/>
    <w:rsid w:val="00D54EA9"/>
    <w:rsid w:val="00D77261"/>
    <w:rsid w:val="00D90F0F"/>
    <w:rsid w:val="00DA7B95"/>
    <w:rsid w:val="00DB662D"/>
    <w:rsid w:val="00DF76CA"/>
    <w:rsid w:val="00E06E80"/>
    <w:rsid w:val="00E13C12"/>
    <w:rsid w:val="00E1645C"/>
    <w:rsid w:val="00E252E8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36199"/>
    <w:rsid w:val="00F907E1"/>
    <w:rsid w:val="00FB305E"/>
    <w:rsid w:val="00FC6D01"/>
    <w:rsid w:val="00FE5571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0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semiHidden/>
    <w:unhideWhenUsed/>
    <w:rsid w:val="0004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0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semiHidden/>
    <w:unhideWhenUsed/>
    <w:rsid w:val="0004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BB68-57CC-4B92-B6E3-90B03941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19067</Words>
  <Characters>108683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Марина</cp:lastModifiedBy>
  <cp:revision>2</cp:revision>
  <cp:lastPrinted>2023-08-02T05:33:00Z</cp:lastPrinted>
  <dcterms:created xsi:type="dcterms:W3CDTF">2024-12-12T11:29:00Z</dcterms:created>
  <dcterms:modified xsi:type="dcterms:W3CDTF">2024-12-12T11:29:00Z</dcterms:modified>
</cp:coreProperties>
</file>